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06" w:type="dxa"/>
        <w:tblLook w:val="01E0" w:firstRow="1" w:lastRow="1" w:firstColumn="1" w:lastColumn="1" w:noHBand="0" w:noVBand="0"/>
      </w:tblPr>
      <w:tblGrid>
        <w:gridCol w:w="4253"/>
        <w:gridCol w:w="625"/>
        <w:gridCol w:w="3428"/>
      </w:tblGrid>
      <w:tr w:rsidR="00262F64" w14:paraId="22EAFF1D" w14:textId="77777777" w:rsidTr="00284B78">
        <w:trPr>
          <w:trHeight w:val="2432"/>
        </w:trPr>
        <w:tc>
          <w:tcPr>
            <w:tcW w:w="4253" w:type="dxa"/>
            <w:shd w:val="clear" w:color="auto" w:fill="auto"/>
          </w:tcPr>
          <w:p w14:paraId="160808C1" w14:textId="77777777" w:rsidR="00262F64" w:rsidRDefault="0031611E">
            <w:pPr>
              <w:pStyle w:val="berschrift1"/>
            </w:pPr>
            <w:r>
              <w:rPr>
                <w:color w:val="000000"/>
                <w:sz w:val="36"/>
              </w:rPr>
              <w:t>Comunicato stampa</w:t>
            </w:r>
          </w:p>
          <w:p w14:paraId="4D44856A" w14:textId="77777777" w:rsidR="00262F64" w:rsidRDefault="00262F64">
            <w:pPr>
              <w:rPr>
                <w:rFonts w:ascii="Book Antiqua" w:hAnsi="Book Antiqua"/>
                <w:color w:val="000000"/>
              </w:rPr>
            </w:pPr>
          </w:p>
          <w:p w14:paraId="58BF2147" w14:textId="77777777" w:rsidR="00262F64" w:rsidRDefault="0031611E">
            <w:r>
              <w:rPr>
                <w:rFonts w:ascii="Book Antiqua" w:hAnsi="Book Antiqua"/>
                <w:color w:val="000000"/>
              </w:rPr>
              <w:t xml:space="preserve">Per ulteriori informazioni: Katrin </w:t>
            </w:r>
            <w:proofErr w:type="spellStart"/>
            <w:r>
              <w:rPr>
                <w:rFonts w:ascii="Book Antiqua" w:hAnsi="Book Antiqua"/>
                <w:color w:val="000000"/>
              </w:rPr>
              <w:t>Hoffmann</w:t>
            </w:r>
            <w:proofErr w:type="spellEnd"/>
          </w:p>
          <w:p w14:paraId="376C7E9B" w14:textId="77777777" w:rsidR="00262F64" w:rsidRDefault="00262F64">
            <w:pPr>
              <w:rPr>
                <w:rFonts w:ascii="Book Antiqua" w:hAnsi="Book Antiqua"/>
                <w:color w:val="000000"/>
              </w:rPr>
            </w:pPr>
          </w:p>
          <w:p w14:paraId="5841C3AB" w14:textId="77777777" w:rsidR="00262F64" w:rsidRDefault="0031611E">
            <w:r>
              <w:rPr>
                <w:rFonts w:ascii="Book Antiqua" w:hAnsi="Book Antiqua"/>
                <w:color w:val="000000"/>
              </w:rPr>
              <w:t xml:space="preserve">DTM </w:t>
            </w:r>
            <w:proofErr w:type="spellStart"/>
            <w:r>
              <w:rPr>
                <w:rFonts w:ascii="Book Antiqua" w:hAnsi="Book Antiqua"/>
                <w:color w:val="000000"/>
              </w:rPr>
              <w:t>Print</w:t>
            </w:r>
            <w:proofErr w:type="spellEnd"/>
            <w:r>
              <w:rPr>
                <w:rFonts w:ascii="Book Antiqua" w:hAnsi="Book Antiqua"/>
                <w:color w:val="000000"/>
              </w:rPr>
              <w:t xml:space="preserve"> </w:t>
            </w:r>
            <w:proofErr w:type="spellStart"/>
            <w:r>
              <w:rPr>
                <w:rFonts w:ascii="Book Antiqua" w:hAnsi="Book Antiqua"/>
                <w:color w:val="000000"/>
              </w:rPr>
              <w:t>GmbH</w:t>
            </w:r>
            <w:proofErr w:type="spellEnd"/>
          </w:p>
          <w:p w14:paraId="6DFC5C46" w14:textId="4C656EBA" w:rsidR="00262F64" w:rsidRDefault="0031611E">
            <w:r>
              <w:rPr>
                <w:rFonts w:ascii="Book Antiqua" w:hAnsi="Book Antiqua"/>
                <w:color w:val="000000"/>
              </w:rPr>
              <w:t>Tel.:</w:t>
            </w:r>
            <w:r>
              <w:rPr>
                <w:rFonts w:ascii="Book Antiqua" w:hAnsi="Book Antiqua"/>
                <w:color w:val="000000"/>
              </w:rPr>
              <w:tab/>
              <w:t>+49 611 927770</w:t>
            </w:r>
          </w:p>
          <w:p w14:paraId="39C83197" w14:textId="77777777" w:rsidR="00262F64" w:rsidRDefault="0031611E">
            <w:r>
              <w:rPr>
                <w:rFonts w:ascii="Book Antiqua" w:hAnsi="Book Antiqua"/>
              </w:rPr>
              <w:t>E-Mail:</w:t>
            </w:r>
            <w:r>
              <w:rPr>
                <w:rFonts w:ascii="Book Antiqua" w:hAnsi="Book Antiqua"/>
              </w:rPr>
              <w:tab/>
            </w:r>
            <w:hyperlink r:id="rId8">
              <w:r>
                <w:rPr>
                  <w:rStyle w:val="Internetverknpfung"/>
                  <w:rFonts w:ascii="Book Antiqua" w:hAnsi="Book Antiqua"/>
                </w:rPr>
                <w:t>presse@dtm-print.eu</w:t>
              </w:r>
            </w:hyperlink>
          </w:p>
          <w:p w14:paraId="50232EE4" w14:textId="77777777" w:rsidR="00262F64" w:rsidRDefault="0031611E">
            <w:r>
              <w:rPr>
                <w:rFonts w:ascii="Book Antiqua" w:hAnsi="Book Antiqua"/>
              </w:rPr>
              <w:t>WWW:</w:t>
            </w:r>
            <w:r>
              <w:rPr>
                <w:rFonts w:ascii="Book Antiqua" w:hAnsi="Book Antiqua"/>
              </w:rPr>
              <w:tab/>
            </w:r>
            <w:hyperlink r:id="rId9">
              <w:r>
                <w:rPr>
                  <w:rStyle w:val="Internetverknpfung"/>
                  <w:rFonts w:ascii="Book Antiqua" w:hAnsi="Book Antiqua"/>
                </w:rPr>
                <w:t>dtm-print.eu</w:t>
              </w:r>
            </w:hyperlink>
            <w:r>
              <w:rPr>
                <w:rFonts w:ascii="Book Antiqua" w:hAnsi="Book Antiqua"/>
              </w:rPr>
              <w:t xml:space="preserve"> </w:t>
            </w:r>
          </w:p>
        </w:tc>
        <w:tc>
          <w:tcPr>
            <w:tcW w:w="625" w:type="dxa"/>
            <w:shd w:val="clear" w:color="auto" w:fill="auto"/>
          </w:tcPr>
          <w:p w14:paraId="70CAD424" w14:textId="77777777" w:rsidR="00262F64" w:rsidRDefault="00262F64">
            <w:pPr>
              <w:rPr>
                <w:rFonts w:ascii="Book Antiqua" w:hAnsi="Book Antiqua"/>
                <w:sz w:val="22"/>
                <w:szCs w:val="22"/>
              </w:rPr>
            </w:pPr>
          </w:p>
        </w:tc>
        <w:tc>
          <w:tcPr>
            <w:tcW w:w="3428" w:type="dxa"/>
            <w:shd w:val="clear" w:color="auto" w:fill="auto"/>
          </w:tcPr>
          <w:p w14:paraId="303957D3" w14:textId="77777777" w:rsidR="00262F64" w:rsidRDefault="0031611E">
            <w:pPr>
              <w:jc w:val="center"/>
              <w:rPr>
                <w:rFonts w:ascii="Book Antiqua" w:hAnsi="Book Antiqua"/>
                <w:b/>
                <w:sz w:val="22"/>
                <w:szCs w:val="22"/>
                <w:lang w:val="en-GB"/>
              </w:rPr>
            </w:pPr>
            <w:r>
              <w:rPr>
                <w:noProof/>
              </w:rPr>
              <w:drawing>
                <wp:inline distT="0" distB="0" distL="0" distR="0" wp14:anchorId="5F78A34F" wp14:editId="321DF2A1">
                  <wp:extent cx="1802130" cy="1144905"/>
                  <wp:effectExtent l="0" t="0" r="0" b="0"/>
                  <wp:docPr id="1"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MKT:DTM Group:CI:LOGOs 3x2cm:dtm-print.png"/>
                          <pic:cNvPicPr>
                            <a:picLocks noChangeAspect="1" noChangeArrowheads="1"/>
                          </pic:cNvPicPr>
                        </pic:nvPicPr>
                        <pic:blipFill>
                          <a:blip r:embed="rId10"/>
                          <a:stretch>
                            <a:fillRect/>
                          </a:stretch>
                        </pic:blipFill>
                        <pic:spPr bwMode="auto">
                          <a:xfrm>
                            <a:off x="0" y="0"/>
                            <a:ext cx="1802130" cy="1144905"/>
                          </a:xfrm>
                          <a:prstGeom prst="rect">
                            <a:avLst/>
                          </a:prstGeom>
                        </pic:spPr>
                      </pic:pic>
                    </a:graphicData>
                  </a:graphic>
                </wp:inline>
              </w:drawing>
            </w:r>
          </w:p>
        </w:tc>
      </w:tr>
    </w:tbl>
    <w:p w14:paraId="2C49BDA0" w14:textId="59BA778C" w:rsidR="00262F64" w:rsidRDefault="00C11D71" w:rsidP="00C11D71">
      <w:pPr>
        <w:pStyle w:val="PRHeading1"/>
      </w:pPr>
      <w:r>
        <w:rPr>
          <w:sz w:val="26"/>
          <w:szCs w:val="26"/>
        </w:rPr>
        <w:t xml:space="preserve">DTM </w:t>
      </w:r>
      <w:proofErr w:type="spellStart"/>
      <w:r>
        <w:rPr>
          <w:sz w:val="26"/>
          <w:szCs w:val="26"/>
        </w:rPr>
        <w:t>Print</w:t>
      </w:r>
      <w:proofErr w:type="spellEnd"/>
      <w:r>
        <w:rPr>
          <w:sz w:val="26"/>
          <w:szCs w:val="26"/>
        </w:rPr>
        <w:t xml:space="preserve"> aggiunge un nuovo materiale per etichette per </w:t>
      </w:r>
      <w:r w:rsidR="00EB6E86">
        <w:rPr>
          <w:sz w:val="26"/>
          <w:szCs w:val="26"/>
        </w:rPr>
        <w:br/>
      </w:r>
      <w:r>
        <w:rPr>
          <w:sz w:val="26"/>
          <w:szCs w:val="26"/>
        </w:rPr>
        <w:t>l’OKI Pro10xx-Series</w:t>
      </w:r>
    </w:p>
    <w:p w14:paraId="342E1189" w14:textId="74B3478D" w:rsidR="00C11D71" w:rsidRPr="00845141" w:rsidRDefault="00BA1CD3" w:rsidP="00C11D71">
      <w:pPr>
        <w:pStyle w:val="PRBody"/>
        <w:rPr>
          <w:szCs w:val="23"/>
        </w:rPr>
      </w:pPr>
      <w:r w:rsidRPr="00845141">
        <w:rPr>
          <w:b/>
          <w:bCs/>
          <w:szCs w:val="23"/>
        </w:rPr>
        <w:t xml:space="preserve">WIESBADEN, GERMANIA </w:t>
      </w:r>
      <w:r w:rsidRPr="00845141">
        <w:rPr>
          <w:szCs w:val="23"/>
        </w:rPr>
        <w:t>(</w:t>
      </w:r>
      <w:r w:rsidR="00C11D71" w:rsidRPr="00845141">
        <w:rPr>
          <w:szCs w:val="23"/>
        </w:rPr>
        <w:t>1</w:t>
      </w:r>
      <w:r w:rsidR="001B22F6" w:rsidRPr="00845141">
        <w:rPr>
          <w:szCs w:val="23"/>
        </w:rPr>
        <w:t>4</w:t>
      </w:r>
      <w:r w:rsidR="00C11D71" w:rsidRPr="00845141">
        <w:rPr>
          <w:szCs w:val="23"/>
        </w:rPr>
        <w:t xml:space="preserve"> marzo 2022</w:t>
      </w:r>
      <w:r w:rsidR="0031611E" w:rsidRPr="00845141">
        <w:rPr>
          <w:szCs w:val="23"/>
        </w:rPr>
        <w:t xml:space="preserve">) — </w:t>
      </w:r>
      <w:r w:rsidR="00C11D71" w:rsidRPr="00845141">
        <w:rPr>
          <w:color w:val="000000"/>
          <w:szCs w:val="23"/>
          <w:highlight w:val="white"/>
        </w:rPr>
        <w:t>OEM internazionale e fornitore di soluzioni specializzato in apparecchiature di stampa</w:t>
      </w:r>
      <w:r w:rsidR="00C11D71" w:rsidRPr="00845141">
        <w:rPr>
          <w:szCs w:val="23"/>
          <w:shd w:val="clear" w:color="auto" w:fill="FFFFFF"/>
        </w:rPr>
        <w:t>, presenta</w:t>
      </w:r>
      <w:r w:rsidR="00C11D71" w:rsidRPr="00845141">
        <w:rPr>
          <w:szCs w:val="23"/>
        </w:rPr>
        <w:t xml:space="preserve"> il nuovo materiale per etichette </w:t>
      </w:r>
      <w:r w:rsidR="00C11D71" w:rsidRPr="00845141">
        <w:rPr>
          <w:b/>
          <w:bCs/>
          <w:szCs w:val="23"/>
        </w:rPr>
        <w:t xml:space="preserve">DTM </w:t>
      </w:r>
      <w:proofErr w:type="spellStart"/>
      <w:r w:rsidR="00C11D71" w:rsidRPr="00845141">
        <w:rPr>
          <w:b/>
          <w:bCs/>
          <w:szCs w:val="23"/>
        </w:rPr>
        <w:t>DryToner</w:t>
      </w:r>
      <w:proofErr w:type="spellEnd"/>
      <w:r w:rsidR="00C11D71" w:rsidRPr="00845141">
        <w:rPr>
          <w:b/>
          <w:bCs/>
          <w:szCs w:val="23"/>
        </w:rPr>
        <w:t xml:space="preserve"> </w:t>
      </w:r>
      <w:proofErr w:type="spellStart"/>
      <w:r w:rsidR="00C11D71" w:rsidRPr="00845141">
        <w:rPr>
          <w:b/>
          <w:bCs/>
          <w:szCs w:val="23"/>
        </w:rPr>
        <w:t>Paper</w:t>
      </w:r>
      <w:proofErr w:type="spellEnd"/>
      <w:r w:rsidR="00C11D71" w:rsidRPr="00845141">
        <w:rPr>
          <w:b/>
          <w:bCs/>
          <w:szCs w:val="23"/>
        </w:rPr>
        <w:t xml:space="preserve"> Semi </w:t>
      </w:r>
      <w:proofErr w:type="spellStart"/>
      <w:r w:rsidR="00C11D71" w:rsidRPr="00845141">
        <w:rPr>
          <w:b/>
          <w:bCs/>
          <w:szCs w:val="23"/>
        </w:rPr>
        <w:t>Gloss</w:t>
      </w:r>
      <w:proofErr w:type="spellEnd"/>
      <w:r w:rsidR="00C11D71" w:rsidRPr="00845141">
        <w:rPr>
          <w:b/>
          <w:bCs/>
          <w:szCs w:val="23"/>
        </w:rPr>
        <w:t xml:space="preserve"> </w:t>
      </w:r>
      <w:proofErr w:type="spellStart"/>
      <w:r w:rsidR="00C11D71" w:rsidRPr="00845141">
        <w:rPr>
          <w:b/>
          <w:bCs/>
          <w:szCs w:val="23"/>
        </w:rPr>
        <w:t>Colour</w:t>
      </w:r>
      <w:proofErr w:type="spellEnd"/>
      <w:r w:rsidR="00C11D71" w:rsidRPr="00845141">
        <w:rPr>
          <w:b/>
          <w:bCs/>
          <w:szCs w:val="23"/>
        </w:rPr>
        <w:t xml:space="preserve"> </w:t>
      </w:r>
      <w:proofErr w:type="spellStart"/>
      <w:r w:rsidR="00C11D71" w:rsidRPr="00845141">
        <w:rPr>
          <w:b/>
          <w:bCs/>
          <w:szCs w:val="23"/>
        </w:rPr>
        <w:t>Coated</w:t>
      </w:r>
      <w:proofErr w:type="spellEnd"/>
      <w:r w:rsidR="00C11D71" w:rsidRPr="00845141">
        <w:rPr>
          <w:szCs w:val="23"/>
        </w:rPr>
        <w:t xml:space="preserve"> includendolo nella promozione speciale per l’</w:t>
      </w:r>
      <w:proofErr w:type="spellStart"/>
      <w:r w:rsidR="00C11D71" w:rsidRPr="00845141">
        <w:rPr>
          <w:szCs w:val="23"/>
        </w:rPr>
        <w:t>OKI’s</w:t>
      </w:r>
      <w:proofErr w:type="spellEnd"/>
      <w:r w:rsidR="00C11D71" w:rsidRPr="00845141">
        <w:rPr>
          <w:szCs w:val="23"/>
        </w:rPr>
        <w:t xml:space="preserve"> Pro1040 e Pro1050 LED Label </w:t>
      </w:r>
      <w:proofErr w:type="spellStart"/>
      <w:r w:rsidR="00C11D71" w:rsidRPr="00845141">
        <w:rPr>
          <w:szCs w:val="23"/>
        </w:rPr>
        <w:t>Printer</w:t>
      </w:r>
      <w:proofErr w:type="spellEnd"/>
      <w:r w:rsidR="00C11D71" w:rsidRPr="00845141">
        <w:rPr>
          <w:szCs w:val="23"/>
        </w:rPr>
        <w:t xml:space="preserve">. Fino al 31 marzo 2022, i nostri clienti che acquisteranno una di queste stampanti non solo otterranno 3 anni di garanzia ansi che solo 12 mesi ma in più una bobina del nuovissimo DTM </w:t>
      </w:r>
      <w:proofErr w:type="spellStart"/>
      <w:r w:rsidR="00C11D71" w:rsidRPr="00845141">
        <w:rPr>
          <w:szCs w:val="23"/>
        </w:rPr>
        <w:t>DryToner</w:t>
      </w:r>
      <w:proofErr w:type="spellEnd"/>
      <w:r w:rsidR="00C11D71" w:rsidRPr="00845141">
        <w:rPr>
          <w:szCs w:val="23"/>
        </w:rPr>
        <w:t xml:space="preserve"> </w:t>
      </w:r>
      <w:proofErr w:type="spellStart"/>
      <w:r w:rsidR="00C11D71" w:rsidRPr="00845141">
        <w:rPr>
          <w:szCs w:val="23"/>
        </w:rPr>
        <w:t>Paper</w:t>
      </w:r>
      <w:proofErr w:type="spellEnd"/>
      <w:r w:rsidR="00C11D71" w:rsidRPr="00845141">
        <w:rPr>
          <w:szCs w:val="23"/>
        </w:rPr>
        <w:t xml:space="preserve"> Semi </w:t>
      </w:r>
      <w:proofErr w:type="spellStart"/>
      <w:r w:rsidR="00C11D71" w:rsidRPr="00845141">
        <w:rPr>
          <w:szCs w:val="23"/>
        </w:rPr>
        <w:t>Gloss</w:t>
      </w:r>
      <w:proofErr w:type="spellEnd"/>
      <w:r w:rsidR="00C11D71" w:rsidRPr="00845141">
        <w:rPr>
          <w:szCs w:val="23"/>
        </w:rPr>
        <w:t xml:space="preserve"> </w:t>
      </w:r>
      <w:proofErr w:type="spellStart"/>
      <w:r w:rsidR="00C11D71" w:rsidRPr="00845141">
        <w:rPr>
          <w:szCs w:val="23"/>
        </w:rPr>
        <w:t>Colour</w:t>
      </w:r>
      <w:proofErr w:type="spellEnd"/>
      <w:r w:rsidR="00C11D71" w:rsidRPr="00845141">
        <w:rPr>
          <w:szCs w:val="23"/>
        </w:rPr>
        <w:t xml:space="preserve"> </w:t>
      </w:r>
      <w:proofErr w:type="spellStart"/>
      <w:r w:rsidR="00C11D71" w:rsidRPr="00845141">
        <w:rPr>
          <w:szCs w:val="23"/>
        </w:rPr>
        <w:t>Coated</w:t>
      </w:r>
      <w:proofErr w:type="spellEnd"/>
      <w:r w:rsidR="00C11D71" w:rsidRPr="00845141">
        <w:rPr>
          <w:szCs w:val="23"/>
        </w:rPr>
        <w:t xml:space="preserve"> del colore su scelta (arcobaleno, ciano, magenta, viola, giallo, verde, arancione o nero) è inclusa in ogni ordine fino ad esaurimento delle scorte.</w:t>
      </w:r>
    </w:p>
    <w:p w14:paraId="666375E1" w14:textId="4741B2BA" w:rsidR="00C11D71" w:rsidRPr="00845141" w:rsidRDefault="00C11D71" w:rsidP="00C11D71">
      <w:pPr>
        <w:pStyle w:val="PRBody"/>
        <w:rPr>
          <w:szCs w:val="23"/>
        </w:rPr>
      </w:pPr>
      <w:r w:rsidRPr="00845141">
        <w:rPr>
          <w:szCs w:val="23"/>
        </w:rPr>
        <w:t xml:space="preserve">Sotto il marcio “Genuine DTM Label Stock” la DTM </w:t>
      </w:r>
      <w:proofErr w:type="spellStart"/>
      <w:r w:rsidRPr="00845141">
        <w:rPr>
          <w:szCs w:val="23"/>
        </w:rPr>
        <w:t>Print</w:t>
      </w:r>
      <w:proofErr w:type="spellEnd"/>
      <w:r w:rsidRPr="00845141">
        <w:rPr>
          <w:szCs w:val="23"/>
        </w:rPr>
        <w:t xml:space="preserve"> offre una vasta gamma di substrati approvati. La superficie di questo nuovo materiale </w:t>
      </w:r>
      <w:proofErr w:type="gramStart"/>
      <w:r w:rsidRPr="00845141">
        <w:rPr>
          <w:szCs w:val="23"/>
        </w:rPr>
        <w:t>può essere rivestito</w:t>
      </w:r>
      <w:proofErr w:type="gramEnd"/>
      <w:r w:rsidRPr="00845141">
        <w:rPr>
          <w:szCs w:val="23"/>
        </w:rPr>
        <w:t xml:space="preserve"> in tanti colori diversi ed è progettato appositamente per l’adesione su metallo e molti tipi di plastica. È un materiale rivestito a macchina, materiale senza legno con finitura semi-lucida. La finitura semi-lucida. La superficie è fatta con carta certificata FSC. Il nuovo materiale è adatto per la stampa con comuni </w:t>
      </w:r>
      <w:proofErr w:type="spellStart"/>
      <w:r w:rsidRPr="00845141">
        <w:rPr>
          <w:szCs w:val="23"/>
        </w:rPr>
        <w:t>usual</w:t>
      </w:r>
      <w:proofErr w:type="spellEnd"/>
      <w:r w:rsidRPr="00845141">
        <w:rPr>
          <w:szCs w:val="23"/>
        </w:rPr>
        <w:t xml:space="preserve"> stampanti </w:t>
      </w:r>
      <w:proofErr w:type="spellStart"/>
      <w:r w:rsidRPr="00845141">
        <w:rPr>
          <w:szCs w:val="23"/>
        </w:rPr>
        <w:t>elettrografiche</w:t>
      </w:r>
      <w:proofErr w:type="spellEnd"/>
      <w:r w:rsidRPr="00845141">
        <w:rPr>
          <w:szCs w:val="23"/>
        </w:rPr>
        <w:t xml:space="preserve"> a toner secco per etichette, come ad esempio la DTM CX86e </w:t>
      </w:r>
      <w:proofErr w:type="spellStart"/>
      <w:r w:rsidRPr="00845141">
        <w:rPr>
          <w:szCs w:val="23"/>
        </w:rPr>
        <w:t>Colour</w:t>
      </w:r>
      <w:proofErr w:type="spellEnd"/>
      <w:r w:rsidRPr="00845141">
        <w:rPr>
          <w:szCs w:val="23"/>
        </w:rPr>
        <w:t xml:space="preserve"> Tag </w:t>
      </w:r>
      <w:proofErr w:type="spellStart"/>
      <w:r w:rsidRPr="00845141">
        <w:rPr>
          <w:szCs w:val="23"/>
        </w:rPr>
        <w:t>Printer</w:t>
      </w:r>
      <w:proofErr w:type="spellEnd"/>
      <w:r w:rsidRPr="00845141">
        <w:rPr>
          <w:szCs w:val="23"/>
        </w:rPr>
        <w:t xml:space="preserve"> e ovviamente anche l’</w:t>
      </w:r>
      <w:proofErr w:type="spellStart"/>
      <w:r w:rsidRPr="00845141">
        <w:rPr>
          <w:szCs w:val="23"/>
        </w:rPr>
        <w:t>OKI’s</w:t>
      </w:r>
      <w:proofErr w:type="spellEnd"/>
      <w:r w:rsidRPr="00845141">
        <w:rPr>
          <w:szCs w:val="23"/>
        </w:rPr>
        <w:t xml:space="preserve"> Pro10-Series.</w:t>
      </w:r>
    </w:p>
    <w:p w14:paraId="10AE3306" w14:textId="7A7A775A" w:rsidR="00C11D71" w:rsidRPr="00845141" w:rsidRDefault="00C11D71" w:rsidP="00C11D71">
      <w:pPr>
        <w:pStyle w:val="PRBody"/>
        <w:rPr>
          <w:szCs w:val="23"/>
        </w:rPr>
      </w:pPr>
      <w:r w:rsidRPr="00845141">
        <w:rPr>
          <w:szCs w:val="23"/>
        </w:rPr>
        <w:t xml:space="preserve">DTM </w:t>
      </w:r>
      <w:proofErr w:type="spellStart"/>
      <w:r w:rsidRPr="00845141">
        <w:rPr>
          <w:szCs w:val="23"/>
        </w:rPr>
        <w:t>DryToner</w:t>
      </w:r>
      <w:proofErr w:type="spellEnd"/>
      <w:r w:rsidRPr="00845141">
        <w:rPr>
          <w:szCs w:val="23"/>
        </w:rPr>
        <w:t xml:space="preserve"> </w:t>
      </w:r>
      <w:proofErr w:type="spellStart"/>
      <w:r w:rsidRPr="00845141">
        <w:rPr>
          <w:szCs w:val="23"/>
        </w:rPr>
        <w:t>Paper</w:t>
      </w:r>
      <w:proofErr w:type="spellEnd"/>
      <w:r w:rsidRPr="00845141">
        <w:rPr>
          <w:szCs w:val="23"/>
        </w:rPr>
        <w:t xml:space="preserve"> Semi </w:t>
      </w:r>
      <w:proofErr w:type="spellStart"/>
      <w:r w:rsidRPr="00845141">
        <w:rPr>
          <w:szCs w:val="23"/>
        </w:rPr>
        <w:t>Gloss</w:t>
      </w:r>
      <w:proofErr w:type="spellEnd"/>
      <w:r w:rsidRPr="00845141">
        <w:rPr>
          <w:szCs w:val="23"/>
        </w:rPr>
        <w:t xml:space="preserve"> </w:t>
      </w:r>
      <w:proofErr w:type="spellStart"/>
      <w:r w:rsidRPr="00845141">
        <w:rPr>
          <w:szCs w:val="23"/>
        </w:rPr>
        <w:t>Colour</w:t>
      </w:r>
      <w:proofErr w:type="spellEnd"/>
      <w:r w:rsidRPr="00845141">
        <w:rPr>
          <w:szCs w:val="23"/>
        </w:rPr>
        <w:t xml:space="preserve"> </w:t>
      </w:r>
      <w:proofErr w:type="spellStart"/>
      <w:r w:rsidRPr="00845141">
        <w:rPr>
          <w:szCs w:val="23"/>
        </w:rPr>
        <w:t>Coated</w:t>
      </w:r>
      <w:proofErr w:type="spellEnd"/>
      <w:r w:rsidRPr="00845141">
        <w:rPr>
          <w:szCs w:val="23"/>
        </w:rPr>
        <w:t xml:space="preserve"> è il materiale per etichette perfetto per prodotti che includono versioni leggermente diverse dal proprio prodotto, come ad esempio integratori alimentari. Per queste applicazioni le etichette sono solitamente progettate con lo stesso tema generale di colore che combacia con l’identità aziendale o del prodotto, che varia leggermente dal nome del prodotto, logo, lista delle informazioni sul prodotto o altri elementi. La superficie dell’etichetta può essere </w:t>
      </w:r>
      <w:proofErr w:type="spellStart"/>
      <w:r w:rsidRPr="00845141">
        <w:rPr>
          <w:szCs w:val="23"/>
        </w:rPr>
        <w:t>pre</w:t>
      </w:r>
      <w:proofErr w:type="spellEnd"/>
      <w:r w:rsidRPr="00845141">
        <w:rPr>
          <w:szCs w:val="23"/>
        </w:rPr>
        <w:t>-stampata a superficie completa in tutti i colori CMYK. Anche motivi multi-colore come ad esempio arcobaleno o color-</w:t>
      </w:r>
      <w:proofErr w:type="spellStart"/>
      <w:r w:rsidRPr="00845141">
        <w:rPr>
          <w:szCs w:val="23"/>
        </w:rPr>
        <w:t>blocking</w:t>
      </w:r>
      <w:proofErr w:type="spellEnd"/>
      <w:r w:rsidRPr="00845141">
        <w:rPr>
          <w:szCs w:val="23"/>
        </w:rPr>
        <w:t xml:space="preserve"> sono possibili.</w:t>
      </w:r>
    </w:p>
    <w:p w14:paraId="05E83171" w14:textId="399717FD" w:rsidR="00C11D71" w:rsidRPr="00845141" w:rsidRDefault="00C11D71" w:rsidP="00C11D71">
      <w:pPr>
        <w:pStyle w:val="PRBody"/>
        <w:rPr>
          <w:szCs w:val="23"/>
        </w:rPr>
      </w:pPr>
      <w:r w:rsidRPr="00845141">
        <w:rPr>
          <w:szCs w:val="23"/>
        </w:rPr>
        <w:t xml:space="preserve">Utilizzando il nuovo materiale della DTM </w:t>
      </w:r>
      <w:proofErr w:type="spellStart"/>
      <w:r w:rsidRPr="00845141">
        <w:rPr>
          <w:szCs w:val="23"/>
        </w:rPr>
        <w:t>Print</w:t>
      </w:r>
      <w:proofErr w:type="spellEnd"/>
      <w:r w:rsidRPr="00845141">
        <w:rPr>
          <w:szCs w:val="23"/>
        </w:rPr>
        <w:t>, i produttori otterranno etichette colorate, che non solo fanno risparmiare tanto inchiostro dunque anche costi con ogni stampa, ma in realtà abilita la stampa di etichette a superficie completa. Per la finitura di etichette DTM LF140e è l'accessorio in grado di laminare se necessario, ritagliare, rimuovere il materiale in eccesso e tagliare e riavvolgere le etichette finite.</w:t>
      </w:r>
    </w:p>
    <w:p w14:paraId="245B592C" w14:textId="37BD81BC" w:rsidR="00262F64" w:rsidRPr="00845141" w:rsidRDefault="00C11D71" w:rsidP="00C11D71">
      <w:pPr>
        <w:pStyle w:val="PRBody"/>
        <w:rPr>
          <w:szCs w:val="23"/>
        </w:rPr>
      </w:pPr>
      <w:r w:rsidRPr="00845141">
        <w:rPr>
          <w:szCs w:val="23"/>
        </w:rPr>
        <w:lastRenderedPageBreak/>
        <w:t xml:space="preserve">Ulteriori informazioni sul nuovo materiale per etichette </w:t>
      </w:r>
      <w:proofErr w:type="gramStart"/>
      <w:r w:rsidRPr="00845141">
        <w:rPr>
          <w:szCs w:val="23"/>
        </w:rPr>
        <w:t>è disponibile</w:t>
      </w:r>
      <w:proofErr w:type="gramEnd"/>
      <w:r w:rsidRPr="00845141">
        <w:rPr>
          <w:szCs w:val="23"/>
        </w:rPr>
        <w:t xml:space="preserve"> nel campionario </w:t>
      </w:r>
      <w:proofErr w:type="spellStart"/>
      <w:r w:rsidRPr="00845141">
        <w:rPr>
          <w:szCs w:val="23"/>
        </w:rPr>
        <w:t>DryToner</w:t>
      </w:r>
      <w:proofErr w:type="spellEnd"/>
      <w:r w:rsidRPr="00845141">
        <w:rPr>
          <w:szCs w:val="23"/>
        </w:rPr>
        <w:t xml:space="preserve"> su </w:t>
      </w:r>
      <w:hyperlink r:id="rId11">
        <w:r w:rsidRPr="00845141">
          <w:rPr>
            <w:rStyle w:val="InternetLink"/>
            <w:szCs w:val="23"/>
          </w:rPr>
          <w:t>dtm-print.eu/downloads/supplies/DryToner-SampleBook-Digital-2020.pdf</w:t>
        </w:r>
      </w:hyperlink>
      <w:r w:rsidRPr="00845141">
        <w:rPr>
          <w:szCs w:val="23"/>
        </w:rPr>
        <w:t xml:space="preserve">. Dettagli sulla promozione OKI Pro10xx-Series sono elencate su </w:t>
      </w:r>
      <w:hyperlink r:id="rId12">
        <w:r w:rsidRPr="00845141">
          <w:rPr>
            <w:rStyle w:val="InternetLink"/>
            <w:szCs w:val="23"/>
          </w:rPr>
          <w:t>dtm-print.eu/</w:t>
        </w:r>
        <w:proofErr w:type="spellStart"/>
        <w:r w:rsidRPr="00845141">
          <w:rPr>
            <w:rStyle w:val="InternetLink"/>
            <w:szCs w:val="23"/>
          </w:rPr>
          <w:t>mailings</w:t>
        </w:r>
        <w:proofErr w:type="spellEnd"/>
        <w:r w:rsidRPr="00845141">
          <w:rPr>
            <w:rStyle w:val="InternetLink"/>
            <w:szCs w:val="23"/>
          </w:rPr>
          <w:t>/warranty-oki-2022/</w:t>
        </w:r>
      </w:hyperlink>
      <w:r w:rsidRPr="00845141">
        <w:rPr>
          <w:szCs w:val="23"/>
        </w:rPr>
        <w:t>.</w:t>
      </w:r>
    </w:p>
    <w:sectPr w:rsidR="00262F64" w:rsidRPr="00845141">
      <w:headerReference w:type="default" r:id="rId13"/>
      <w:footerReference w:type="default" r:id="rId14"/>
      <w:footerReference w:type="first" r:id="rId15"/>
      <w:pgSz w:w="11906" w:h="16838"/>
      <w:pgMar w:top="1496" w:right="1797" w:bottom="1857" w:left="1797" w:header="709" w:footer="489"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DB79" w14:textId="77777777" w:rsidR="00EA3CB6" w:rsidRDefault="00EA3CB6">
      <w:r>
        <w:separator/>
      </w:r>
    </w:p>
  </w:endnote>
  <w:endnote w:type="continuationSeparator" w:id="0">
    <w:p w14:paraId="6B426E2C" w14:textId="77777777" w:rsidR="00EA3CB6" w:rsidRDefault="00EA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A27E" w14:textId="77777777" w:rsidR="00262F64" w:rsidRPr="00DC6A61" w:rsidRDefault="0031611E">
    <w:pPr>
      <w:pStyle w:val="PRFooter"/>
      <w:rPr>
        <w:sz w:val="17"/>
        <w:szCs w:val="17"/>
      </w:rPr>
    </w:pPr>
    <w:r w:rsidRPr="00DC6A61">
      <w:rPr>
        <w:noProof/>
        <w:sz w:val="17"/>
        <w:szCs w:val="17"/>
      </w:rPr>
      <mc:AlternateContent>
        <mc:Choice Requires="wps">
          <w:drawing>
            <wp:anchor distT="0" distB="0" distL="0" distR="0" simplePos="0" relativeHeight="3" behindDoc="1" locked="0" layoutInCell="1" allowOverlap="1" wp14:anchorId="2F0ED495" wp14:editId="66FE1E7C">
              <wp:simplePos x="0" y="0"/>
              <wp:positionH relativeFrom="column">
                <wp:posOffset>12700</wp:posOffset>
              </wp:positionH>
              <wp:positionV relativeFrom="paragraph">
                <wp:posOffset>76835</wp:posOffset>
              </wp:positionV>
              <wp:extent cx="5400040" cy="1270"/>
              <wp:effectExtent l="0" t="0" r="12700" b="12700"/>
              <wp:wrapNone/>
              <wp:docPr id="2" name="Gerade Verbindung 3"/>
              <wp:cNvGraphicFramePr/>
              <a:graphic xmlns:a="http://schemas.openxmlformats.org/drawingml/2006/main">
                <a:graphicData uri="http://schemas.microsoft.com/office/word/2010/wordprocessingShape">
                  <wps:wsp>
                    <wps:cNvCnPr/>
                    <wps:spPr>
                      <a:xfrm>
                        <a:off x="0" y="0"/>
                        <a:ext cx="5399280" cy="0"/>
                      </a:xfrm>
                      <a:prstGeom prst="line">
                        <a:avLst/>
                      </a:prstGeom>
                      <a:ln w="9360">
                        <a:solidFill>
                          <a:schemeClr val="tx1">
                            <a:lumMod val="50000"/>
                            <a:lumOff val="5000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pt,6.05pt" to="426.1pt,6.05pt" ID="Gerade Verbindung 3" stroked="t" style="position:absolute" wp14:anchorId="190D03BF">
              <v:stroke color="gray" weight="9360" joinstyle="round" endcap="flat"/>
              <v:fill o:detectmouseclick="t" on="false"/>
            </v:line>
          </w:pict>
        </mc:Fallback>
      </mc:AlternateContent>
    </w:r>
  </w:p>
  <w:p w14:paraId="7FED8DAB" w14:textId="77777777" w:rsidR="00262F64" w:rsidRPr="00DC6A61" w:rsidRDefault="0031611E">
    <w:pPr>
      <w:pStyle w:val="PRFooter"/>
    </w:pPr>
    <w:r w:rsidRPr="00DC6A61">
      <w:rPr>
        <w:b/>
        <w:sz w:val="17"/>
        <w:szCs w:val="17"/>
      </w:rPr>
      <w:t xml:space="preserve">Riguardo a DTM </w:t>
    </w:r>
    <w:proofErr w:type="spellStart"/>
    <w:r w:rsidRPr="00DC6A61">
      <w:rPr>
        <w:b/>
        <w:sz w:val="17"/>
        <w:szCs w:val="17"/>
      </w:rPr>
      <w:t>Print</w:t>
    </w:r>
    <w:proofErr w:type="spellEnd"/>
  </w:p>
  <w:p w14:paraId="5760C76A" w14:textId="07F104B8" w:rsidR="00262F64" w:rsidRPr="00DC6A61" w:rsidRDefault="0031611E">
    <w:pPr>
      <w:pStyle w:val="PRFooter"/>
    </w:pPr>
    <w:r w:rsidRPr="00DC6A61">
      <w:rPr>
        <w:sz w:val="17"/>
        <w:szCs w:val="17"/>
        <w:shd w:val="clear" w:color="auto" w:fill="FFFFFF"/>
        <w:lang w:eastAsia="de-DE"/>
      </w:rPr>
      <w:t xml:space="preserve">DTM </w:t>
    </w:r>
    <w:proofErr w:type="spellStart"/>
    <w:r w:rsidRPr="00DC6A61">
      <w:rPr>
        <w:sz w:val="17"/>
        <w:szCs w:val="17"/>
        <w:shd w:val="clear" w:color="auto" w:fill="FFFFFF"/>
        <w:lang w:eastAsia="de-DE"/>
      </w:rPr>
      <w:t>Print</w:t>
    </w:r>
    <w:proofErr w:type="spellEnd"/>
    <w:r w:rsidRPr="00DC6A61">
      <w:rPr>
        <w:sz w:val="17"/>
        <w:szCs w:val="17"/>
        <w:shd w:val="clear" w:color="auto" w:fill="FFFFFF"/>
        <w:lang w:eastAsia="de-DE"/>
      </w:rPr>
      <w:t xml:space="preserve">, membro della DTM Group, è un OEM internazionale e fornitore di soluzioni speciali con sede in Germania. Stabilito nel 1986, la società è un pioniere nella stampa speciale ed ha oltre tre decenni di esperienza nello sviluppo di servizi di stampa individuali. Oltre ai propri prodotti, </w:t>
    </w:r>
    <w:r w:rsidR="003803D4" w:rsidRPr="00DC6A61">
      <w:rPr>
        <w:sz w:val="17"/>
        <w:szCs w:val="17"/>
        <w:shd w:val="clear" w:color="auto" w:fill="FFFFFF"/>
        <w:lang w:eastAsia="de-DE"/>
      </w:rPr>
      <w:t xml:space="preserve">DTM </w:t>
    </w:r>
    <w:proofErr w:type="spellStart"/>
    <w:r w:rsidR="003803D4" w:rsidRPr="00DC6A61">
      <w:rPr>
        <w:sz w:val="17"/>
        <w:szCs w:val="17"/>
        <w:shd w:val="clear" w:color="auto" w:fill="FFFFFF"/>
        <w:lang w:eastAsia="de-DE"/>
      </w:rPr>
      <w:t>Print</w:t>
    </w:r>
    <w:proofErr w:type="spellEnd"/>
    <w:r w:rsidRPr="00DC6A61">
      <w:rPr>
        <w:sz w:val="17"/>
        <w:szCs w:val="17"/>
        <w:shd w:val="clear" w:color="auto" w:fill="FFFFFF"/>
        <w:lang w:eastAsia="de-DE"/>
      </w:rPr>
      <w:t xml:space="preserve"> lavora a stretto contatto con produttori ben conosciuti per fornire la soluzione di stampa migliore possibile. La DTM </w:t>
    </w:r>
    <w:proofErr w:type="spellStart"/>
    <w:r w:rsidRPr="00DC6A61">
      <w:rPr>
        <w:sz w:val="17"/>
        <w:szCs w:val="17"/>
        <w:shd w:val="clear" w:color="auto" w:fill="FFFFFF"/>
        <w:lang w:eastAsia="de-DE"/>
      </w:rPr>
      <w:t>Print</w:t>
    </w:r>
    <w:proofErr w:type="spellEnd"/>
    <w:r w:rsidRPr="00DC6A61">
      <w:rPr>
        <w:sz w:val="17"/>
        <w:szCs w:val="17"/>
        <w:shd w:val="clear" w:color="auto" w:fill="FFFFFF"/>
        <w:lang w:eastAsia="de-DE"/>
      </w:rPr>
      <w:t xml:space="preserve"> vende questi prodotti e servizi</w:t>
    </w:r>
    <w:r w:rsidRPr="00DC6A61">
      <w:rPr>
        <w:sz w:val="17"/>
        <w:szCs w:val="17"/>
      </w:rPr>
      <w:t xml:space="preserve"> tramite rivenditori e distributori autorizzati in Europa, Medio Oriente e Africa. </w:t>
    </w:r>
  </w:p>
  <w:p w14:paraId="36CF15BC" w14:textId="726619EA" w:rsidR="00262F64" w:rsidRPr="00DC6A61" w:rsidRDefault="0031611E">
    <w:pPr>
      <w:pStyle w:val="PRFooter"/>
    </w:pPr>
    <w:r w:rsidRPr="00DC6A61">
      <w:rPr>
        <w:sz w:val="17"/>
        <w:szCs w:val="17"/>
      </w:rPr>
      <w:t xml:space="preserve">Ulteriori informazioni sulla DTM </w:t>
    </w:r>
    <w:proofErr w:type="spellStart"/>
    <w:r w:rsidRPr="00DC6A61">
      <w:rPr>
        <w:sz w:val="17"/>
        <w:szCs w:val="17"/>
      </w:rPr>
      <w:t>Print</w:t>
    </w:r>
    <w:proofErr w:type="spellEnd"/>
    <w:r w:rsidRPr="00DC6A61">
      <w:rPr>
        <w:sz w:val="17"/>
        <w:szCs w:val="17"/>
      </w:rPr>
      <w:t xml:space="preserve">, la propria storia e i prodotti sono disponibili su </w:t>
    </w:r>
    <w:hyperlink r:id="rId1">
      <w:r w:rsidR="003803D4" w:rsidRPr="00DC6A61">
        <w:rPr>
          <w:rStyle w:val="Internetverknpfung"/>
          <w:color w:val="auto"/>
          <w:sz w:val="17"/>
          <w:szCs w:val="17"/>
          <w:u w:val="none"/>
        </w:rPr>
        <w:t>dtm-print.eu</w:t>
      </w:r>
    </w:hyperlink>
    <w:r w:rsidRPr="00DC6A61">
      <w:rPr>
        <w:sz w:val="17"/>
        <w:szCs w:val="17"/>
      </w:rPr>
      <w:t xml:space="preserve"> o contattare DTM </w:t>
    </w:r>
    <w:proofErr w:type="spellStart"/>
    <w:r w:rsidRPr="00DC6A61">
      <w:rPr>
        <w:sz w:val="17"/>
        <w:szCs w:val="17"/>
      </w:rPr>
      <w:t>Print</w:t>
    </w:r>
    <w:proofErr w:type="spellEnd"/>
    <w:r w:rsidRPr="00DC6A61">
      <w:rPr>
        <w:sz w:val="17"/>
        <w:szCs w:val="17"/>
      </w:rPr>
      <w:t xml:space="preserve"> in Germania per telefono al +49</w:t>
    </w:r>
    <w:r w:rsidR="003803D4" w:rsidRPr="00DC6A61">
      <w:rPr>
        <w:sz w:val="17"/>
        <w:szCs w:val="17"/>
      </w:rPr>
      <w:t> </w:t>
    </w:r>
    <w:r w:rsidRPr="00DC6A61">
      <w:rPr>
        <w:sz w:val="17"/>
        <w:szCs w:val="17"/>
      </w:rPr>
      <w:t>611</w:t>
    </w:r>
    <w:r w:rsidR="003803D4" w:rsidRPr="00DC6A61">
      <w:rPr>
        <w:sz w:val="17"/>
        <w:szCs w:val="17"/>
      </w:rPr>
      <w:t> </w:t>
    </w:r>
    <w:r w:rsidRPr="00DC6A61">
      <w:rPr>
        <w:sz w:val="17"/>
        <w:szCs w:val="17"/>
      </w:rPr>
      <w:t>927770</w:t>
    </w:r>
    <w:r w:rsidR="003803D4" w:rsidRPr="00DC6A61">
      <w:rPr>
        <w:sz w:val="17"/>
        <w:szCs w:val="17"/>
      </w:rPr>
      <w:t xml:space="preserve"> </w:t>
    </w:r>
    <w:r w:rsidRPr="00DC6A61">
      <w:rPr>
        <w:sz w:val="17"/>
        <w:szCs w:val="17"/>
      </w:rPr>
      <w:t>o</w:t>
    </w:r>
    <w:r w:rsidR="003803D4" w:rsidRPr="00DC6A61">
      <w:rPr>
        <w:sz w:val="17"/>
        <w:szCs w:val="17"/>
      </w:rPr>
      <w:t xml:space="preserve"> </w:t>
    </w:r>
    <w:r w:rsidRPr="00DC6A61">
      <w:rPr>
        <w:sz w:val="17"/>
        <w:szCs w:val="17"/>
      </w:rPr>
      <w:t xml:space="preserve">via e-mail a </w:t>
    </w:r>
    <w:hyperlink r:id="rId2">
      <w:r w:rsidRPr="00DC6A61">
        <w:rPr>
          <w:rStyle w:val="Internetverknpfung"/>
          <w:color w:val="auto"/>
          <w:sz w:val="17"/>
          <w:szCs w:val="17"/>
          <w:u w:val="none"/>
        </w:rPr>
        <w:t>sales@dtm-print.eu</w:t>
      </w:r>
    </w:hyperlink>
    <w:r w:rsidRPr="00DC6A61">
      <w:rPr>
        <w:sz w:val="17"/>
        <w:szCs w:val="17"/>
      </w:rPr>
      <w:t>.</w:t>
    </w:r>
  </w:p>
  <w:p w14:paraId="41819A2C" w14:textId="77777777" w:rsidR="00262F64" w:rsidRPr="00DC6A61" w:rsidRDefault="0031611E">
    <w:pPr>
      <w:pStyle w:val="PRFooter"/>
    </w:pPr>
    <w:r w:rsidRPr="00DC6A61">
      <w:rPr>
        <w:b/>
        <w:sz w:val="17"/>
        <w:szCs w:val="17"/>
      </w:rPr>
      <w:t xml:space="preserve">Nota per i redattori: </w:t>
    </w:r>
    <w:r w:rsidRPr="00DC6A61">
      <w:rPr>
        <w:bCs/>
        <w:color w:val="000000"/>
        <w:sz w:val="17"/>
        <w:szCs w:val="17"/>
      </w:rPr>
      <w:t>Tutti i marchi registrati sono proprietà delle rispettive aziende</w:t>
    </w:r>
    <w:r w:rsidRPr="00DC6A61">
      <w:rPr>
        <w:bCs/>
        <w:sz w:val="17"/>
        <w:szCs w:val="17"/>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4C71" w14:textId="77777777" w:rsidR="00262F64" w:rsidRDefault="0031611E">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AF40" w14:textId="77777777" w:rsidR="00EA3CB6" w:rsidRDefault="00EA3CB6">
      <w:r>
        <w:separator/>
      </w:r>
    </w:p>
  </w:footnote>
  <w:footnote w:type="continuationSeparator" w:id="0">
    <w:p w14:paraId="44BB800C" w14:textId="77777777" w:rsidR="00EA3CB6" w:rsidRDefault="00EA3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2A0F" w14:textId="1C66AED4" w:rsidR="00DC6A61" w:rsidRPr="00C11D71" w:rsidRDefault="0031611E" w:rsidP="00C11D71">
    <w:pPr>
      <w:pStyle w:val="PRHeader"/>
    </w:pPr>
    <w:r w:rsidRPr="00C11D71">
      <w:t>Pag</w:t>
    </w:r>
    <w:r w:rsidR="00DC6A61" w:rsidRPr="00C11D71">
      <w:t>ina</w:t>
    </w:r>
    <w:r w:rsidRPr="00C11D71">
      <w:t xml:space="preserve"> </w:t>
    </w:r>
    <w:r w:rsidRPr="00C11D71">
      <w:fldChar w:fldCharType="begin"/>
    </w:r>
    <w:r w:rsidRPr="00C11D71">
      <w:instrText>PAGE</w:instrText>
    </w:r>
    <w:r w:rsidRPr="00C11D71">
      <w:fldChar w:fldCharType="separate"/>
    </w:r>
    <w:r w:rsidRPr="00C11D71">
      <w:t>3</w:t>
    </w:r>
    <w:r w:rsidRPr="00C11D71">
      <w:fldChar w:fldCharType="end"/>
    </w:r>
    <w:r w:rsidRPr="00C11D71">
      <w:t xml:space="preserve"> </w:t>
    </w:r>
    <w:r w:rsidR="00DC6A61" w:rsidRPr="00C11D71">
      <w:t>di</w:t>
    </w:r>
    <w:r w:rsidRPr="00C11D71">
      <w:t xml:space="preserve"> </w:t>
    </w:r>
    <w:r w:rsidRPr="00C11D71">
      <w:fldChar w:fldCharType="begin"/>
    </w:r>
    <w:r w:rsidRPr="00C11D71">
      <w:instrText>NUMPAGES</w:instrText>
    </w:r>
    <w:r w:rsidRPr="00C11D71">
      <w:fldChar w:fldCharType="separate"/>
    </w:r>
    <w:r w:rsidRPr="00C11D71">
      <w:t>3</w:t>
    </w:r>
    <w:r w:rsidRPr="00C11D71">
      <w:fldChar w:fldCharType="end"/>
    </w:r>
    <w:r w:rsidRPr="00C11D71">
      <w:tab/>
    </w:r>
    <w:r w:rsidR="00C11D71" w:rsidRPr="00C11D71">
      <w:tab/>
    </w:r>
    <w:r w:rsidRPr="00C11D71">
      <w:tab/>
    </w:r>
    <w:r w:rsidR="00C11D71" w:rsidRPr="00C11D71">
      <w:t>Nuovo materiale per etichette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C5B"/>
    <w:multiLevelType w:val="multilevel"/>
    <w:tmpl w:val="EB2E0B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E8A03EF"/>
    <w:multiLevelType w:val="multilevel"/>
    <w:tmpl w:val="32A09E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39292F"/>
    <w:multiLevelType w:val="multilevel"/>
    <w:tmpl w:val="42C4BC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grammar="clean"/>
  <w:defaultTabStop w:val="79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64"/>
    <w:rsid w:val="001A03BE"/>
    <w:rsid w:val="001B22F6"/>
    <w:rsid w:val="00262F64"/>
    <w:rsid w:val="00284B78"/>
    <w:rsid w:val="002A6DCB"/>
    <w:rsid w:val="0031611E"/>
    <w:rsid w:val="003768BC"/>
    <w:rsid w:val="003803D4"/>
    <w:rsid w:val="003C119A"/>
    <w:rsid w:val="005F48D8"/>
    <w:rsid w:val="0069051E"/>
    <w:rsid w:val="006C0823"/>
    <w:rsid w:val="00762639"/>
    <w:rsid w:val="00845141"/>
    <w:rsid w:val="008E52FD"/>
    <w:rsid w:val="00BA1CD3"/>
    <w:rsid w:val="00C11D71"/>
    <w:rsid w:val="00DC6A61"/>
    <w:rsid w:val="00EA3CB6"/>
    <w:rsid w:val="00EB6E86"/>
    <w:rsid w:val="00F24EC6"/>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7ED25504"/>
  <w15:docId w15:val="{64745911-836A-F44A-9ED8-FE8EF19A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rPr>
  </w:style>
  <w:style w:type="paragraph" w:styleId="berschrift1">
    <w:name w:val="heading 1"/>
    <w:basedOn w:val="Standard"/>
    <w:next w:val="Standard"/>
    <w:qFormat/>
    <w:rsid w:val="0015479B"/>
    <w:pPr>
      <w:keepNext/>
      <w:outlineLvl w:val="0"/>
    </w:pPr>
    <w:rPr>
      <w:rFonts w:ascii="Book Antiqua" w:hAnsi="Book Antiqua"/>
      <w:b/>
      <w:sz w:val="24"/>
    </w:rPr>
  </w:style>
  <w:style w:type="paragraph" w:styleId="berschrift2">
    <w:name w:val="heading 2"/>
    <w:basedOn w:val="Standard"/>
    <w:next w:val="Standard"/>
    <w:qFormat/>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qFormat/>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15479B"/>
    <w:rPr>
      <w:rFonts w:ascii="Book Antiqua" w:eastAsia="Times New Roman" w:hAnsi="Book Antiqua" w:cs="Times New Roman"/>
      <w:b/>
      <w:szCs w:val="20"/>
    </w:rPr>
  </w:style>
  <w:style w:type="character" w:customStyle="1" w:styleId="KopfzeileZchn">
    <w:name w:val="Kopfzeile Zchn"/>
    <w:basedOn w:val="Absatz-Standardschriftart"/>
    <w:link w:val="Kopfzeile"/>
    <w:uiPriority w:val="99"/>
    <w:qFormat/>
    <w:rsid w:val="0015479B"/>
    <w:rPr>
      <w:rFonts w:ascii="Times New Roman" w:eastAsia="Times New Roman" w:hAnsi="Times New Roman" w:cs="Times New Roman"/>
      <w:sz w:val="20"/>
      <w:szCs w:val="20"/>
    </w:rPr>
  </w:style>
  <w:style w:type="character" w:customStyle="1" w:styleId="InternetLink">
    <w:name w:val="Internet Link"/>
    <w:basedOn w:val="Absatz-Standardschriftart"/>
    <w:rsid w:val="0015479B"/>
    <w:rPr>
      <w:color w:val="0000FF"/>
      <w:u w:val="single"/>
    </w:rPr>
  </w:style>
  <w:style w:type="character" w:customStyle="1" w:styleId="FuzeileZchn">
    <w:name w:val="Fußzeile Zchn"/>
    <w:basedOn w:val="Absatz-Standardschriftart"/>
    <w:link w:val="Fuzeile"/>
    <w:qFormat/>
    <w:rsid w:val="00145ADB"/>
    <w:rPr>
      <w:rFonts w:ascii="Times New Roman" w:eastAsia="Times New Roman" w:hAnsi="Times New Roman" w:cs="Times New Roman"/>
      <w:sz w:val="20"/>
      <w:szCs w:val="20"/>
    </w:rPr>
  </w:style>
  <w:style w:type="character" w:customStyle="1" w:styleId="TextkrperZchn">
    <w:name w:val="Textkörper Zchn"/>
    <w:basedOn w:val="Absatz-Standardschriftart"/>
    <w:link w:val="Textkrper"/>
    <w:qFormat/>
    <w:rsid w:val="00145ADB"/>
    <w:rPr>
      <w:rFonts w:ascii="Book Antiqua" w:eastAsia="Times New Roman" w:hAnsi="Book Antiqua" w:cs="Times New Roman"/>
      <w:szCs w:val="20"/>
    </w:rPr>
  </w:style>
  <w:style w:type="character" w:styleId="Kommentarzeichen">
    <w:name w:val="annotation reference"/>
    <w:basedOn w:val="Absatz-Standardschriftart"/>
    <w:qFormat/>
    <w:rsid w:val="00145ADB"/>
    <w:rPr>
      <w:sz w:val="16"/>
    </w:rPr>
  </w:style>
  <w:style w:type="character" w:styleId="Seitenzahl">
    <w:name w:val="page number"/>
    <w:basedOn w:val="Absatz-Standardschriftart"/>
    <w:qFormat/>
    <w:rsid w:val="00145ADB"/>
  </w:style>
  <w:style w:type="character" w:customStyle="1" w:styleId="berschrift5Zchn">
    <w:name w:val="Überschrift 5 Zchn"/>
    <w:basedOn w:val="Absatz-Standardschriftart"/>
    <w:qFormat/>
    <w:rsid w:val="00B50B2D"/>
    <w:rPr>
      <w:rFonts w:ascii="Book Antiqua" w:eastAsia="Times New Roman" w:hAnsi="Book Antiqua"/>
      <w:b/>
      <w:sz w:val="23"/>
    </w:rPr>
  </w:style>
  <w:style w:type="character" w:customStyle="1" w:styleId="PRHeading1Char">
    <w:name w:val="PR Heading 1 Char"/>
    <w:basedOn w:val="berschrift1Zchn"/>
    <w:link w:val="PRHeading1"/>
    <w:qFormat/>
    <w:rsid w:val="00B37062"/>
    <w:rPr>
      <w:rFonts w:ascii="Book Antiqua" w:eastAsia="Times New Roman" w:hAnsi="Book Antiqua" w:cs="Times New Roman"/>
      <w:b/>
      <w:sz w:val="28"/>
      <w:szCs w:val="28"/>
      <w:lang w:eastAsia="de-DE"/>
    </w:rPr>
  </w:style>
  <w:style w:type="character" w:customStyle="1" w:styleId="berschrift2Zchn">
    <w:name w:val="Überschrift 2 Zchn"/>
    <w:basedOn w:val="Absatz-Standardschriftart"/>
    <w:qFormat/>
    <w:rsid w:val="00EF1270"/>
    <w:rPr>
      <w:rFonts w:ascii="Calibri" w:eastAsia="Times New Roman" w:hAnsi="Calibri" w:cs="Times New Roman"/>
      <w:b/>
      <w:bCs/>
      <w:color w:val="4F81BD"/>
      <w:sz w:val="26"/>
      <w:szCs w:val="26"/>
    </w:rPr>
  </w:style>
  <w:style w:type="character" w:customStyle="1" w:styleId="PRHeading2Char">
    <w:name w:val="PR Heading 2 Char"/>
    <w:basedOn w:val="Absatz-Standardschriftart"/>
    <w:link w:val="PRHeading2"/>
    <w:qFormat/>
    <w:rsid w:val="000A3810"/>
    <w:rPr>
      <w:rFonts w:ascii="Book Antiqua" w:eastAsia="Times New Roman" w:hAnsi="Book Antiqua"/>
      <w:i/>
      <w:color w:val="000000" w:themeColor="text1"/>
      <w:sz w:val="23"/>
    </w:rPr>
  </w:style>
  <w:style w:type="character" w:customStyle="1" w:styleId="PRFooterChar">
    <w:name w:val="PR Footer Char"/>
    <w:basedOn w:val="FuzeileZchn"/>
    <w:link w:val="PRFooter"/>
    <w:qFormat/>
    <w:rsid w:val="00795E0D"/>
    <w:rPr>
      <w:rFonts w:ascii="Book Antiqua" w:eastAsia="Times New Roman" w:hAnsi="Book Antiqua" w:cs="Times New Roman"/>
      <w:sz w:val="18"/>
      <w:szCs w:val="23"/>
    </w:rPr>
  </w:style>
  <w:style w:type="character" w:customStyle="1" w:styleId="PRHeaderChar">
    <w:name w:val="PR Header Char"/>
    <w:basedOn w:val="KopfzeileZchn"/>
    <w:link w:val="PRHeader"/>
    <w:qFormat/>
    <w:rsid w:val="00C11D71"/>
    <w:rPr>
      <w:rFonts w:ascii="Book Antiqua" w:eastAsia="Times New Roman" w:hAnsi="Book Antiqua" w:cs="Times New Roman"/>
      <w:sz w:val="18"/>
      <w:szCs w:val="20"/>
    </w:rPr>
  </w:style>
  <w:style w:type="character" w:styleId="BesuchterLink">
    <w:name w:val="FollowedHyperlink"/>
    <w:basedOn w:val="Absatz-Standardschriftart"/>
    <w:qFormat/>
    <w:rsid w:val="00B50B2D"/>
    <w:rPr>
      <w:color w:val="800080"/>
      <w:u w:val="single"/>
    </w:rPr>
  </w:style>
  <w:style w:type="character" w:customStyle="1" w:styleId="newspageheading1">
    <w:name w:val="news_page_heading1"/>
    <w:basedOn w:val="Absatz-Standardschriftart"/>
    <w:qFormat/>
    <w:rsid w:val="004F103F"/>
    <w:rPr>
      <w:rFonts w:ascii="Arial" w:hAnsi="Arial" w:cs="Arial"/>
      <w:b/>
      <w:bCs/>
      <w:sz w:val="27"/>
      <w:szCs w:val="27"/>
    </w:rPr>
  </w:style>
  <w:style w:type="character" w:customStyle="1" w:styleId="KommentartextZchn">
    <w:name w:val="Kommentartext Zchn"/>
    <w:basedOn w:val="Absatz-Standardschriftart"/>
    <w:link w:val="Kommentartext"/>
    <w:qFormat/>
    <w:rsid w:val="00DD54EA"/>
    <w:rPr>
      <w:rFonts w:ascii="Times New Roman" w:eastAsia="Times New Roman" w:hAnsi="Times New Roman"/>
      <w:sz w:val="24"/>
      <w:szCs w:val="24"/>
    </w:rPr>
  </w:style>
  <w:style w:type="character" w:customStyle="1" w:styleId="KommentarthemaZchn">
    <w:name w:val="Kommentarthema Zchn"/>
    <w:basedOn w:val="KommentartextZchn"/>
    <w:link w:val="Kommentarthema"/>
    <w:qFormat/>
    <w:rsid w:val="00DD54EA"/>
    <w:rPr>
      <w:rFonts w:ascii="Times New Roman" w:eastAsia="Times New Roman" w:hAnsi="Times New Roman"/>
      <w:b/>
      <w:bCs/>
      <w:sz w:val="24"/>
      <w:szCs w:val="24"/>
    </w:rPr>
  </w:style>
  <w:style w:type="character" w:customStyle="1" w:styleId="SprechblasentextZchn">
    <w:name w:val="Sprechblasentext Zchn"/>
    <w:basedOn w:val="Absatz-Standardschriftart"/>
    <w:link w:val="Sprechblasentext"/>
    <w:qFormat/>
    <w:rsid w:val="00DD54EA"/>
    <w:rPr>
      <w:rFonts w:ascii="Lucida Grande" w:eastAsia="Times New Roman" w:hAnsi="Lucida Grande" w:cs="Lucida Grande"/>
      <w:sz w:val="18"/>
      <w:szCs w:val="18"/>
    </w:rPr>
  </w:style>
  <w:style w:type="character" w:customStyle="1" w:styleId="KeinLeerraumZchn">
    <w:name w:val="Kein Leerraum Zchn"/>
    <w:basedOn w:val="Absatz-Standardschriftart"/>
    <w:link w:val="KeinLeerraum"/>
    <w:qFormat/>
    <w:rsid w:val="00CF2F96"/>
    <w:rPr>
      <w:rFonts w:asciiTheme="minorHAnsi" w:eastAsiaTheme="minorHAnsi" w:hAnsiTheme="minorHAnsi" w:cstheme="minorBidi"/>
      <w:sz w:val="22"/>
      <w:szCs w:val="22"/>
    </w:rPr>
  </w:style>
  <w:style w:type="character" w:customStyle="1" w:styleId="NichtaufgelsteErwhnung1">
    <w:name w:val="Nicht aufgelöste Erwähnung1"/>
    <w:basedOn w:val="Absatz-Standardschriftart"/>
    <w:uiPriority w:val="99"/>
    <w:semiHidden/>
    <w:unhideWhenUsed/>
    <w:qFormat/>
    <w:rsid w:val="002C64FA"/>
    <w:rPr>
      <w:color w:val="605E5C"/>
      <w:shd w:val="clear" w:color="auto" w:fill="E1DFDD"/>
    </w:rPr>
  </w:style>
  <w:style w:type="character" w:customStyle="1" w:styleId="apple-converted-space">
    <w:name w:val="apple-converted-space"/>
    <w:basedOn w:val="Absatz-Standardschriftart"/>
    <w:qFormat/>
    <w:rsid w:val="008717E6"/>
  </w:style>
  <w:style w:type="character" w:styleId="NichtaufgelsteErwhnung">
    <w:name w:val="Unresolved Mention"/>
    <w:basedOn w:val="Absatz-Standardschriftart"/>
    <w:uiPriority w:val="99"/>
    <w:semiHidden/>
    <w:unhideWhenUsed/>
    <w:qFormat/>
    <w:rsid w:val="00550FF9"/>
    <w:rPr>
      <w:color w:val="605E5C"/>
      <w:shd w:val="clear" w:color="auto" w:fill="E1DFDD"/>
    </w:rPr>
  </w:style>
  <w:style w:type="character" w:customStyle="1" w:styleId="berschrift3Zchn">
    <w:name w:val="Überschrift 3 Zchn"/>
    <w:basedOn w:val="Absatz-Standardschriftart"/>
    <w:qFormat/>
    <w:rsid w:val="00C93701"/>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6E6B4A"/>
    <w:rPr>
      <w:b/>
      <w:bCs/>
    </w:rPr>
  </w:style>
  <w:style w:type="character" w:customStyle="1" w:styleId="Internetverknpfung">
    <w:name w:val="Internetverknüpfung"/>
    <w:basedOn w:val="Absatz-Standardschriftart"/>
    <w:qFormat/>
    <w:rPr>
      <w:color w:val="0000FF"/>
      <w:u w:val="single"/>
    </w:rPr>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145ADB"/>
    <w:rPr>
      <w:rFonts w:ascii="Book Antiqua" w:hAnsi="Book Antiqua"/>
      <w:sz w:val="24"/>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customStyle="1" w:styleId="HeaderandFooter">
    <w:name w:val="Header and Footer"/>
    <w:basedOn w:val="Standard"/>
    <w:qFormat/>
  </w:style>
  <w:style w:type="paragraph" w:styleId="Kopfzeile">
    <w:name w:val="header"/>
    <w:basedOn w:val="Standard"/>
    <w:link w:val="KopfzeileZchn"/>
    <w:uiPriority w:val="99"/>
    <w:rsid w:val="0015479B"/>
    <w:pPr>
      <w:tabs>
        <w:tab w:val="center" w:pos="4320"/>
        <w:tab w:val="right" w:pos="8640"/>
      </w:tabs>
    </w:pPr>
  </w:style>
  <w:style w:type="paragraph" w:styleId="Fuzeile">
    <w:name w:val="footer"/>
    <w:basedOn w:val="Standard"/>
    <w:link w:val="FuzeileZchn"/>
    <w:rsid w:val="00145ADB"/>
    <w:pPr>
      <w:tabs>
        <w:tab w:val="center" w:pos="4153"/>
        <w:tab w:val="right" w:pos="8306"/>
      </w:tabs>
    </w:pPr>
  </w:style>
  <w:style w:type="paragraph" w:customStyle="1" w:styleId="PRBody">
    <w:name w:val="PR Body"/>
    <w:basedOn w:val="Standard"/>
    <w:next w:val="Standard"/>
    <w:autoRedefine/>
    <w:qFormat/>
    <w:rsid w:val="007E51AF"/>
    <w:pPr>
      <w:spacing w:after="200"/>
      <w:ind w:right="84"/>
    </w:pPr>
    <w:rPr>
      <w:rFonts w:ascii="Book Antiqua" w:hAnsi="Book Antiqua"/>
      <w:sz w:val="23"/>
      <w:lang w:eastAsia="de-DE"/>
    </w:rPr>
  </w:style>
  <w:style w:type="paragraph" w:customStyle="1" w:styleId="PRHeading1">
    <w:name w:val="PR Heading 1"/>
    <w:basedOn w:val="berschrift1"/>
    <w:next w:val="berschrift1"/>
    <w:link w:val="PRHeading1Char"/>
    <w:autoRedefine/>
    <w:qFormat/>
    <w:rsid w:val="00B37062"/>
    <w:pPr>
      <w:spacing w:after="200"/>
      <w:jc w:val="center"/>
    </w:pPr>
    <w:rPr>
      <w:sz w:val="28"/>
      <w:szCs w:val="28"/>
      <w:lang w:eastAsia="de-DE"/>
    </w:rPr>
  </w:style>
  <w:style w:type="paragraph" w:customStyle="1" w:styleId="PRHeading2">
    <w:name w:val="PR Heading 2"/>
    <w:next w:val="berschrift2"/>
    <w:link w:val="PRHeading2Char"/>
    <w:autoRedefine/>
    <w:qFormat/>
    <w:rsid w:val="000A3810"/>
    <w:pPr>
      <w:spacing w:after="200"/>
      <w:ind w:right="-341"/>
      <w:jc w:val="center"/>
    </w:pPr>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rPr>
  </w:style>
  <w:style w:type="paragraph" w:customStyle="1" w:styleId="PRHeader">
    <w:name w:val="PR Header"/>
    <w:basedOn w:val="Kopfzeile"/>
    <w:next w:val="Kopfzeile"/>
    <w:link w:val="PRHeaderChar"/>
    <w:autoRedefine/>
    <w:qFormat/>
    <w:rsid w:val="00C11D71"/>
    <w:pPr>
      <w:tabs>
        <w:tab w:val="left" w:pos="2080"/>
      </w:tabs>
    </w:pPr>
    <w:rPr>
      <w:rFonts w:ascii="Book Antiqua" w:hAnsi="Book Antiqua"/>
      <w:sz w:val="18"/>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rPr>
  </w:style>
  <w:style w:type="paragraph" w:styleId="Kommentartext">
    <w:name w:val="annotation text"/>
    <w:basedOn w:val="Standard"/>
    <w:link w:val="KommentartextZchn"/>
    <w:qFormat/>
    <w:rsid w:val="00DD54EA"/>
    <w:rPr>
      <w:sz w:val="24"/>
      <w:szCs w:val="24"/>
    </w:rPr>
  </w:style>
  <w:style w:type="paragraph" w:styleId="Kommentarthema">
    <w:name w:val="annotation subject"/>
    <w:basedOn w:val="Kommentartext"/>
    <w:next w:val="Kommentartext"/>
    <w:link w:val="KommentarthemaZchn"/>
    <w:qFormat/>
    <w:rsid w:val="00DD54EA"/>
    <w:rPr>
      <w:b/>
      <w:bCs/>
      <w:sz w:val="20"/>
      <w:szCs w:val="20"/>
    </w:rPr>
  </w:style>
  <w:style w:type="paragraph" w:styleId="Sprechblasentext">
    <w:name w:val="Balloon Text"/>
    <w:basedOn w:val="Standard"/>
    <w:link w:val="SprechblasentextZchn"/>
    <w:qFormat/>
    <w:rsid w:val="00DD54EA"/>
    <w:rPr>
      <w:rFonts w:ascii="Lucida Grande" w:hAnsi="Lucida Grande" w:cs="Lucida Grande"/>
      <w:sz w:val="18"/>
      <w:szCs w:val="18"/>
    </w:rPr>
  </w:style>
  <w:style w:type="paragraph" w:customStyle="1" w:styleId="Pa2">
    <w:name w:val="Pa2"/>
    <w:basedOn w:val="Standard"/>
    <w:next w:val="Standard"/>
    <w:uiPriority w:val="99"/>
    <w:qFormat/>
    <w:rsid w:val="0089444C"/>
    <w:pPr>
      <w:widowControl w:val="0"/>
      <w:spacing w:line="201" w:lineRule="atLeast"/>
    </w:pPr>
    <w:rPr>
      <w:rFonts w:ascii="Myriad Pro" w:eastAsiaTheme="minorEastAsia" w:hAnsi="Myriad Pro"/>
      <w:sz w:val="24"/>
      <w:szCs w:val="24"/>
      <w:lang w:eastAsia="de-DE"/>
    </w:rPr>
  </w:style>
  <w:style w:type="paragraph" w:styleId="berarbeitung">
    <w:name w:val="Revision"/>
    <w:semiHidden/>
    <w:qFormat/>
    <w:rsid w:val="003F769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tm-print.eu/mailings/warranty-oki-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downloads/supplies/DryToner-SampleBook-Digital-20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tm-prin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DTM Print GmbH</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dc:description/>
  <cp:lastModifiedBy>Katrin Hoffmann</cp:lastModifiedBy>
  <cp:revision>6</cp:revision>
  <cp:lastPrinted>2021-09-20T11:10:00Z</cp:lastPrinted>
  <dcterms:created xsi:type="dcterms:W3CDTF">2022-03-14T12:26:00Z</dcterms:created>
  <dcterms:modified xsi:type="dcterms:W3CDTF">2022-03-15T16:54:00Z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DTM Print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