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6" w:type="dxa"/>
        <w:tblLook w:val="01E0" w:firstRow="1" w:lastRow="1" w:firstColumn="1" w:lastColumn="1" w:noHBand="0" w:noVBand="0"/>
      </w:tblPr>
      <w:tblGrid>
        <w:gridCol w:w="4253"/>
        <w:gridCol w:w="625"/>
        <w:gridCol w:w="3428"/>
      </w:tblGrid>
      <w:tr w:rsidR="00262F64" w:rsidRPr="007704E6" w:rsidTr="00284B78">
        <w:trPr>
          <w:trHeight w:val="2432"/>
        </w:trPr>
        <w:tc>
          <w:tcPr>
            <w:tcW w:w="4253" w:type="dxa"/>
            <w:shd w:val="clear" w:color="auto" w:fill="auto"/>
          </w:tcPr>
          <w:p w:rsidR="00262F64" w:rsidRPr="007704E6" w:rsidRDefault="0031611E">
            <w:pPr>
              <w:pStyle w:val="Heading1"/>
            </w:pPr>
            <w:r w:rsidRPr="007704E6">
              <w:rPr>
                <w:color w:val="000000"/>
                <w:sz w:val="36"/>
              </w:rPr>
              <w:t>Comunicato stampa</w:t>
            </w:r>
          </w:p>
          <w:p w:rsidR="00262F64" w:rsidRPr="007704E6" w:rsidRDefault="00262F64">
            <w:pPr>
              <w:rPr>
                <w:rFonts w:ascii="Book Antiqua" w:hAnsi="Book Antiqua"/>
                <w:color w:val="000000"/>
              </w:rPr>
            </w:pPr>
          </w:p>
          <w:p w:rsidR="00262F64" w:rsidRPr="007704E6" w:rsidRDefault="0031611E">
            <w:r w:rsidRPr="007704E6">
              <w:rPr>
                <w:rFonts w:ascii="Book Antiqua" w:hAnsi="Book Antiqua"/>
                <w:color w:val="000000"/>
              </w:rPr>
              <w:t>Per ulteriori informazioni: Katrin Hoffmann</w:t>
            </w:r>
          </w:p>
          <w:p w:rsidR="00262F64" w:rsidRPr="007704E6" w:rsidRDefault="00262F64">
            <w:pPr>
              <w:rPr>
                <w:rFonts w:ascii="Book Antiqua" w:hAnsi="Book Antiqua"/>
                <w:color w:val="000000"/>
              </w:rPr>
            </w:pPr>
          </w:p>
          <w:p w:rsidR="00262F64" w:rsidRPr="007704E6" w:rsidRDefault="0031611E">
            <w:r w:rsidRPr="007704E6">
              <w:rPr>
                <w:rFonts w:ascii="Book Antiqua" w:hAnsi="Book Antiqua"/>
                <w:color w:val="000000"/>
              </w:rPr>
              <w:t>DTM Print GmbH</w:t>
            </w:r>
          </w:p>
          <w:p w:rsidR="00262F64" w:rsidRPr="007704E6" w:rsidRDefault="0031611E">
            <w:r w:rsidRPr="007704E6">
              <w:rPr>
                <w:rFonts w:ascii="Book Antiqua" w:hAnsi="Book Antiqua"/>
                <w:color w:val="000000"/>
              </w:rPr>
              <w:t>Tel.:</w:t>
            </w:r>
            <w:r w:rsidRPr="007704E6">
              <w:rPr>
                <w:rFonts w:ascii="Book Antiqua" w:hAnsi="Book Antiqua"/>
                <w:color w:val="000000"/>
              </w:rPr>
              <w:tab/>
              <w:t>+49 611 927770</w:t>
            </w:r>
          </w:p>
          <w:p w:rsidR="00262F64" w:rsidRPr="007704E6" w:rsidRDefault="0031611E">
            <w:r w:rsidRPr="007704E6">
              <w:rPr>
                <w:rFonts w:ascii="Book Antiqua" w:hAnsi="Book Antiqua"/>
              </w:rPr>
              <w:t>E-Mail:</w:t>
            </w:r>
            <w:r w:rsidRPr="007704E6">
              <w:rPr>
                <w:rFonts w:ascii="Book Antiqua" w:hAnsi="Book Antiqua"/>
              </w:rPr>
              <w:tab/>
            </w:r>
            <w:hyperlink r:id="rId8">
              <w:r w:rsidRPr="007704E6">
                <w:rPr>
                  <w:rStyle w:val="Internetverknpfung"/>
                  <w:rFonts w:ascii="Book Antiqua" w:hAnsi="Book Antiqua"/>
                </w:rPr>
                <w:t>presse@dtm-print.eu</w:t>
              </w:r>
            </w:hyperlink>
          </w:p>
          <w:p w:rsidR="00262F64" w:rsidRPr="007704E6" w:rsidRDefault="0031611E">
            <w:r w:rsidRPr="007704E6">
              <w:rPr>
                <w:rFonts w:ascii="Book Antiqua" w:hAnsi="Book Antiqua"/>
              </w:rPr>
              <w:t>WWW:</w:t>
            </w:r>
            <w:r w:rsidRPr="007704E6">
              <w:rPr>
                <w:rFonts w:ascii="Book Antiqua" w:hAnsi="Book Antiqua"/>
              </w:rPr>
              <w:tab/>
            </w:r>
            <w:hyperlink r:id="rId9">
              <w:r w:rsidRPr="007704E6">
                <w:rPr>
                  <w:rStyle w:val="Internetverknpfung"/>
                  <w:rFonts w:ascii="Book Antiqua" w:hAnsi="Book Antiqua"/>
                </w:rPr>
                <w:t>dtm-print.eu</w:t>
              </w:r>
            </w:hyperlink>
            <w:r w:rsidRPr="007704E6">
              <w:rPr>
                <w:rFonts w:ascii="Book Antiqua" w:hAnsi="Book Antiqua"/>
              </w:rPr>
              <w:t xml:space="preserve"> </w:t>
            </w:r>
          </w:p>
        </w:tc>
        <w:tc>
          <w:tcPr>
            <w:tcW w:w="625" w:type="dxa"/>
            <w:shd w:val="clear" w:color="auto" w:fill="auto"/>
          </w:tcPr>
          <w:p w:rsidR="00262F64" w:rsidRPr="007704E6" w:rsidRDefault="00262F64">
            <w:pPr>
              <w:rPr>
                <w:rFonts w:ascii="Book Antiqua" w:hAnsi="Book Antiqua"/>
                <w:sz w:val="22"/>
                <w:szCs w:val="22"/>
              </w:rPr>
            </w:pPr>
          </w:p>
        </w:tc>
        <w:tc>
          <w:tcPr>
            <w:tcW w:w="3428" w:type="dxa"/>
            <w:shd w:val="clear" w:color="auto" w:fill="auto"/>
          </w:tcPr>
          <w:p w:rsidR="00262F64" w:rsidRPr="007704E6" w:rsidRDefault="0031611E">
            <w:pPr>
              <w:jc w:val="center"/>
              <w:rPr>
                <w:rFonts w:ascii="Book Antiqua" w:hAnsi="Book Antiqua"/>
                <w:b/>
                <w:sz w:val="22"/>
                <w:szCs w:val="22"/>
              </w:rPr>
            </w:pPr>
            <w:r w:rsidRPr="007704E6">
              <w:rPr>
                <w:noProof/>
              </w:rPr>
              <w:drawing>
                <wp:inline distT="0" distB="0" distL="0" distR="0" wp14:anchorId="5F78A34F" wp14:editId="321DF2A1">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rsidR="007704E6" w:rsidRPr="007704E6" w:rsidRDefault="007704E6" w:rsidP="007704E6">
      <w:pPr>
        <w:pStyle w:val="PRHeading1"/>
        <w:rPr>
          <w:lang w:val="it-IT"/>
        </w:rPr>
      </w:pPr>
      <w:r w:rsidRPr="007704E6">
        <w:rPr>
          <w:lang w:val="it-IT"/>
        </w:rPr>
        <w:t>DTM Print amplia la sua gamma di stampanti di etichette con la stampante a trasferimento termico DTM FX810e</w:t>
      </w:r>
    </w:p>
    <w:p w:rsidR="007704E6" w:rsidRPr="007704E6" w:rsidRDefault="007704E6" w:rsidP="007704E6">
      <w:pPr>
        <w:pStyle w:val="PRHeading2"/>
        <w:rPr>
          <w:iCs/>
        </w:rPr>
      </w:pPr>
      <w:r w:rsidRPr="007704E6">
        <w:rPr>
          <w:lang w:eastAsia="de-DE"/>
        </w:rPr>
        <w:t xml:space="preserve">Stampante termica di qualità industriale per etichette </w:t>
      </w:r>
      <w:r w:rsidRPr="007704E6">
        <w:rPr>
          <w:iCs/>
        </w:rPr>
        <w:t>di larghezza fino a 220 mm</w:t>
      </w:r>
    </w:p>
    <w:p w:rsidR="007704E6" w:rsidRPr="007704E6" w:rsidRDefault="007704E6" w:rsidP="007704E6">
      <w:pPr>
        <w:pStyle w:val="PRBody"/>
        <w:rPr>
          <w:shd w:val="clear" w:color="auto" w:fill="FFFFFF"/>
        </w:rPr>
      </w:pPr>
      <w:r w:rsidRPr="007704E6">
        <w:rPr>
          <w:b/>
          <w:bCs/>
          <w:color w:val="000000"/>
        </w:rPr>
        <w:t>WIESBADEN, GERMANIA</w:t>
      </w:r>
      <w:r w:rsidRPr="007704E6">
        <w:rPr>
          <w:rStyle w:val="apple-converted-space"/>
          <w:color w:val="000000"/>
        </w:rPr>
        <w:t> </w:t>
      </w:r>
      <w:r w:rsidRPr="007704E6">
        <w:rPr>
          <w:color w:val="000000"/>
        </w:rPr>
        <w:t xml:space="preserve">(30 ottobre 2019) - </w:t>
      </w:r>
      <w:r w:rsidRPr="007704E6">
        <w:rPr>
          <w:shd w:val="clear" w:color="auto" w:fill="FFFFFF"/>
        </w:rPr>
        <w:t xml:space="preserve">DTM Print, </w:t>
      </w:r>
      <w:r w:rsidRPr="00E17511">
        <w:t>OEM internazionale e fornitore di soluzioni per sistemi di stampa speciali</w:t>
      </w:r>
      <w:r w:rsidRPr="007704E6">
        <w:rPr>
          <w:shd w:val="clear" w:color="auto" w:fill="FFFFFF"/>
        </w:rPr>
        <w:t xml:space="preserve">, lancia la nuova stampante a </w:t>
      </w:r>
      <w:r w:rsidRPr="007704E6">
        <w:t xml:space="preserve">trasferimento termico </w:t>
      </w:r>
      <w:r w:rsidRPr="007704E6">
        <w:rPr>
          <w:shd w:val="clear" w:color="auto" w:fill="FFFFFF"/>
        </w:rPr>
        <w:t xml:space="preserve">DTM FX810e per la finitura e l'evidenziazione di etichette di prodotti con una larghezza fino a 220 mm (8,66''). Questo sistema di stampa </w:t>
      </w:r>
      <w:r w:rsidR="00144114" w:rsidRPr="007704E6">
        <w:t xml:space="preserve">a trasferimento termico </w:t>
      </w:r>
      <w:r w:rsidRPr="007704E6">
        <w:rPr>
          <w:shd w:val="clear" w:color="auto" w:fill="FFFFFF"/>
        </w:rPr>
        <w:t>di livello industriale per lavori pesanti è quindi l'estensione ideale dell'attuale portafoglio di prodotti dell'azienda.</w:t>
      </w:r>
    </w:p>
    <w:p w:rsidR="004B4EF9" w:rsidRPr="007704E6" w:rsidRDefault="007704E6" w:rsidP="007704E6">
      <w:pPr>
        <w:pStyle w:val="PRBody"/>
        <w:rPr>
          <w:shd w:val="clear" w:color="auto" w:fill="FFFFFF"/>
        </w:rPr>
      </w:pPr>
      <w:r w:rsidRPr="007704E6">
        <w:rPr>
          <w:shd w:val="clear" w:color="auto" w:fill="FFFFFF"/>
        </w:rPr>
        <w:t xml:space="preserve">Come il suo "fratello minore", </w:t>
      </w:r>
      <w:r w:rsidR="000F6D83">
        <w:rPr>
          <w:shd w:val="clear" w:color="auto" w:fill="FFFFFF"/>
        </w:rPr>
        <w:t xml:space="preserve">la </w:t>
      </w:r>
      <w:r w:rsidRPr="007704E6">
        <w:rPr>
          <w:shd w:val="clear" w:color="auto" w:fill="FFFFFF"/>
        </w:rPr>
        <w:t>FX510e, il nuovo DTM FX810e aggiunge brillanti riflessi metallici o laminati alle etichette in bianco o già prestampate, sia che siano state prodotte con stampa a getto d'inchiostro, laser, LED, offset o flessografica. È inoltre possibile stampare in modo rapido e preciso a un colore per aggiungere dati come testo semplice o codici a barre alle etichette prestampate o per stampare etichette monocolore.</w:t>
      </w:r>
    </w:p>
    <w:p w:rsidR="007704E6" w:rsidRPr="007704E6" w:rsidRDefault="007F0426" w:rsidP="007704E6">
      <w:pPr>
        <w:pStyle w:val="PRBody"/>
      </w:pPr>
      <w:r>
        <w:t>La</w:t>
      </w:r>
      <w:r w:rsidR="007704E6" w:rsidRPr="007704E6">
        <w:t xml:space="preserve"> FX810e </w:t>
      </w:r>
      <w:r w:rsidR="000F6D83" w:rsidRPr="007704E6">
        <w:t>è dotata</w:t>
      </w:r>
      <w:r w:rsidR="007704E6" w:rsidRPr="007704E6">
        <w:t xml:space="preserve"> di un robusto alloggiamento in metallo, di un touchscreen a colori di uso intuitivo e può essere collegato tramite USB 2.0 e Ethernet 10/100. La velocità massima di stampa è di 101,6 mm (4'') al secondo e utilizza nastri a trasferimento termico certificati DTM Print con una larghezza massima di 220 mm. Si consiglia di scegliere la larghezza del nastro in base al progetto dell'etichetta. Se il layout copre solo 100 mm dell'etichetta, i clienti possono utilizzare un rotolo di nastro largo 100 mm.</w:t>
      </w:r>
    </w:p>
    <w:p w:rsidR="007704E6" w:rsidRPr="007704E6" w:rsidRDefault="007704E6" w:rsidP="007704E6">
      <w:pPr>
        <w:pStyle w:val="PRBody"/>
      </w:pPr>
      <w:r w:rsidRPr="007704E6">
        <w:t>Con la taglierina a ghigliottina opzionale incorporata, la stampante può tagliare orizzontalmente etichette continue, fustellate e riflettenti. Ciò consente ai clienti di utilizzare questo sistema di stampa anche per tagliare rotoli più grandi di etichette prestampate in comode pile di etichette. Il sistema di stampa è completato da un robusto svolgitore passivo esterno per rotoli con diametro esterno fino a 254 mm (10").</w:t>
      </w:r>
    </w:p>
    <w:p w:rsidR="004B4EF9" w:rsidRPr="007704E6" w:rsidRDefault="004B4EF9" w:rsidP="007704E6">
      <w:pPr>
        <w:pStyle w:val="PRBody"/>
        <w:rPr>
          <w:rFonts w:ascii="Arial" w:hAnsi="Arial" w:cs="Arial"/>
          <w:color w:val="666666"/>
          <w:shd w:val="clear" w:color="auto" w:fill="FFFFFF"/>
        </w:rPr>
      </w:pPr>
      <w:r w:rsidRPr="007704E6">
        <w:rPr>
          <w:shd w:val="clear" w:color="auto" w:fill="FFFFFF"/>
        </w:rPr>
        <w:t>Dall’installazione all’avviamento, la FX810e è semplice da utilizzare</w:t>
      </w:r>
      <w:r w:rsidRPr="007704E6">
        <w:t xml:space="preserve">. Oltre allo svolgitore passivo di etichette, sono inclusi il driver di stampa per Windows 7/10 e un nastro iniziale nero con larghezza di 220 mm e quattro nastri metallici da 100 mm ciascuno (oro, argento, rosso e blu). Il software di progettazione </w:t>
      </w:r>
      <w:proofErr w:type="spellStart"/>
      <w:r w:rsidRPr="007704E6">
        <w:t>NiceLabel</w:t>
      </w:r>
      <w:proofErr w:type="spellEnd"/>
      <w:r w:rsidRPr="007704E6">
        <w:t xml:space="preserve">® Free 2019 DTM Edition (per Windows) per la creazione di semplici disegni di etichette completa la fornitura. La stampante può essere utilizzata </w:t>
      </w:r>
      <w:r w:rsidRPr="007704E6">
        <w:lastRenderedPageBreak/>
        <w:t xml:space="preserve">anche con altri popolari software di progettazione di etichette come </w:t>
      </w:r>
      <w:proofErr w:type="spellStart"/>
      <w:r w:rsidRPr="007704E6">
        <w:t>BarTender</w:t>
      </w:r>
      <w:proofErr w:type="spellEnd"/>
      <w:r w:rsidRPr="007704E6">
        <w:t xml:space="preserve"> e software grafici come Adobe Illustrator e altre applicazioni Windows.</w:t>
      </w:r>
    </w:p>
    <w:p w:rsidR="004B4EF9" w:rsidRPr="007704E6" w:rsidRDefault="004B4EF9" w:rsidP="004B4EF9">
      <w:pPr>
        <w:rPr>
          <w:lang w:eastAsia="de-DE"/>
        </w:rPr>
      </w:pPr>
    </w:p>
    <w:p w:rsidR="00523DFC" w:rsidRPr="007704E6" w:rsidRDefault="00523DFC" w:rsidP="00523DFC">
      <w:pPr>
        <w:pStyle w:val="PRBody"/>
        <w:rPr>
          <w:b/>
          <w:bCs/>
        </w:rPr>
      </w:pPr>
      <w:r w:rsidRPr="007704E6">
        <w:rPr>
          <w:b/>
          <w:bCs/>
        </w:rPr>
        <w:t>Prezzi e disponibilità</w:t>
      </w:r>
    </w:p>
    <w:p w:rsidR="00523DFC" w:rsidRPr="007704E6" w:rsidRDefault="00523DFC" w:rsidP="00523DFC">
      <w:pPr>
        <w:pStyle w:val="PRBody"/>
      </w:pPr>
      <w:r w:rsidRPr="007704E6">
        <w:t>La stampante a trasferimento termico</w:t>
      </w:r>
      <w:r w:rsidRPr="007704E6">
        <w:rPr>
          <w:rStyle w:val="apple-converted-space"/>
        </w:rPr>
        <w:t xml:space="preserve"> FX810e </w:t>
      </w:r>
      <w:r w:rsidRPr="007704E6">
        <w:t xml:space="preserve">è disponibile al prezzo di € </w:t>
      </w:r>
      <w:r w:rsidR="00D90FE7">
        <w:t>2</w:t>
      </w:r>
      <w:r w:rsidRPr="007704E6">
        <w:t>.</w:t>
      </w:r>
      <w:r w:rsidR="00D90FE7">
        <w:t>1</w:t>
      </w:r>
      <w:r w:rsidRPr="007704E6">
        <w:t>95 (MSRP) presso DTM Print o presso i partner autorizzati DTM Print in Europa, Medio Oriente e Africa.</w:t>
      </w:r>
    </w:p>
    <w:p w:rsidR="00523DFC" w:rsidRPr="007704E6" w:rsidRDefault="00523DFC" w:rsidP="00523DFC">
      <w:pPr>
        <w:pStyle w:val="PRBody"/>
      </w:pPr>
      <w:r w:rsidRPr="007704E6">
        <w:t>DTM Print offre ai clienti una garanzia di tre anni per le apparecchiature FX810e all’interno dell’UE, del Regno Unito e dei paesi EFTA, una volta registrato il prodotto sul sito web dell’azienda (</w:t>
      </w:r>
      <w:hyperlink r:id="rId11" w:history="1">
        <w:r w:rsidRPr="007704E6">
          <w:rPr>
            <w:rStyle w:val="Hyperlink"/>
          </w:rPr>
          <w:t>register.dtm-print.eu</w:t>
        </w:r>
      </w:hyperlink>
      <w:r w:rsidRPr="007704E6">
        <w:t xml:space="preserve">). </w:t>
      </w:r>
    </w:p>
    <w:p w:rsidR="007C268C" w:rsidRPr="007704E6" w:rsidRDefault="00523DFC" w:rsidP="00523DFC">
      <w:pPr>
        <w:pStyle w:val="PRBody"/>
      </w:pPr>
      <w:r w:rsidRPr="007704E6">
        <w:t xml:space="preserve">I dettagli completi del prodotto sono disponibili su </w:t>
      </w:r>
      <w:hyperlink r:id="rId12" w:history="1">
        <w:r w:rsidRPr="007704E6">
          <w:rPr>
            <w:rStyle w:val="Hyperlink"/>
          </w:rPr>
          <w:t>http://dtm-print.eu</w:t>
        </w:r>
      </w:hyperlink>
      <w:r w:rsidRPr="007704E6">
        <w:t xml:space="preserve">. Segui DTM Print su Facebook all'indirizzo </w:t>
      </w:r>
      <w:hyperlink r:id="rId13" w:history="1">
        <w:r w:rsidRPr="007704E6">
          <w:rPr>
            <w:rStyle w:val="Hyperlink"/>
          </w:rPr>
          <w:t>https://www.facebook.com/dtm.print.1986/</w:t>
        </w:r>
      </w:hyperlink>
      <w:r w:rsidR="0017508F">
        <w:t>.</w:t>
      </w:r>
    </w:p>
    <w:p w:rsidR="00523DFC" w:rsidRPr="007704E6" w:rsidRDefault="00523DFC" w:rsidP="00D90FE7">
      <w:pPr>
        <w:pStyle w:val="PRBody"/>
      </w:pPr>
      <w:r w:rsidRPr="007704E6">
        <w:t>### la fine ###</w:t>
      </w:r>
    </w:p>
    <w:sectPr w:rsidR="00523DFC" w:rsidRPr="007704E6">
      <w:headerReference w:type="default" r:id="rId14"/>
      <w:footerReference w:type="default" r:id="rId15"/>
      <w:pgSz w:w="11906" w:h="16838"/>
      <w:pgMar w:top="1496" w:right="1797" w:bottom="1857" w:left="1797" w:header="709" w:footer="489"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B97" w:rsidRDefault="00DB5B97">
      <w:r>
        <w:separator/>
      </w:r>
    </w:p>
  </w:endnote>
  <w:endnote w:type="continuationSeparator" w:id="0">
    <w:p w:rsidR="00DB5B97" w:rsidRDefault="00DB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Myriad Pro">
    <w:altName w:val="﷽﷽﷽﷽﷽﷽﷽﷽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F64" w:rsidRPr="007C268C" w:rsidRDefault="0031611E">
    <w:pPr>
      <w:pStyle w:val="PRFooter"/>
      <w:rPr>
        <w:szCs w:val="18"/>
      </w:rPr>
    </w:pPr>
    <w:r w:rsidRPr="007C268C">
      <w:rPr>
        <w:noProof/>
        <w:szCs w:val="18"/>
      </w:rPr>
      <mc:AlternateContent>
        <mc:Choice Requires="wps">
          <w:drawing>
            <wp:anchor distT="0" distB="0" distL="0" distR="0" simplePos="0" relativeHeight="3" behindDoc="1" locked="0" layoutInCell="1" allowOverlap="1" wp14:anchorId="2F0ED495" wp14:editId="66FE1E7C">
              <wp:simplePos x="0" y="0"/>
              <wp:positionH relativeFrom="column">
                <wp:posOffset>12700</wp:posOffset>
              </wp:positionH>
              <wp:positionV relativeFrom="paragraph">
                <wp:posOffset>76835</wp:posOffset>
              </wp:positionV>
              <wp:extent cx="5400040" cy="1270"/>
              <wp:effectExtent l="0" t="0" r="12700" b="12700"/>
              <wp:wrapNone/>
              <wp:docPr id="2" name="Gerade Verbindung 3"/>
              <wp:cNvGraphicFramePr/>
              <a:graphic xmlns:a="http://schemas.openxmlformats.org/drawingml/2006/main">
                <a:graphicData uri="http://schemas.microsoft.com/office/word/2010/wordprocessingShape">
                  <wps:wsp>
                    <wps:cNvCnPr/>
                    <wps:spPr>
                      <a:xfrm>
                        <a:off x="0" y="0"/>
                        <a:ext cx="539928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7396A58" id="Gerade Verbindung 3"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1pt,6.05pt" to="426.2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" strokecolor="gray [1629]" strokeweight=".26mm"/>
          </w:pict>
        </mc:Fallback>
      </mc:AlternateContent>
    </w:r>
  </w:p>
  <w:p w:rsidR="00262F64" w:rsidRPr="007C268C" w:rsidRDefault="0031611E">
    <w:pPr>
      <w:pStyle w:val="PRFooter"/>
      <w:rPr>
        <w:szCs w:val="18"/>
      </w:rPr>
    </w:pPr>
    <w:r w:rsidRPr="007C268C">
      <w:rPr>
        <w:b/>
        <w:szCs w:val="18"/>
      </w:rPr>
      <w:t>Riguardo a DTM Print</w:t>
    </w:r>
  </w:p>
  <w:p w:rsidR="00262F64" w:rsidRPr="007C268C" w:rsidRDefault="0031611E">
    <w:pPr>
      <w:pStyle w:val="PRFooter"/>
      <w:rPr>
        <w:szCs w:val="18"/>
      </w:rPr>
    </w:pPr>
    <w:r w:rsidRPr="007C268C">
      <w:rPr>
        <w:szCs w:val="18"/>
        <w:shd w:val="clear" w:color="auto" w:fill="FFFFFF"/>
        <w:lang w:eastAsia="de-DE"/>
      </w:rPr>
      <w:t xml:space="preserve">DTM Print, membro della DTM Group, è un OEM internazionale e fornitore di soluzioni speciali con sede in Germania. Stabilito nel 1986, la società è un pioniere nella stampa speciale ed ha oltre tre decenni di esperienza nello sviluppo di servizi di stampa individuali. Oltre ai propri prodotti, </w:t>
    </w:r>
    <w:r w:rsidR="003803D4" w:rsidRPr="007C268C">
      <w:rPr>
        <w:szCs w:val="18"/>
        <w:shd w:val="clear" w:color="auto" w:fill="FFFFFF"/>
        <w:lang w:eastAsia="de-DE"/>
      </w:rPr>
      <w:t>DTM Print</w:t>
    </w:r>
    <w:r w:rsidRPr="007C268C">
      <w:rPr>
        <w:szCs w:val="18"/>
        <w:shd w:val="clear" w:color="auto" w:fill="FFFFFF"/>
        <w:lang w:eastAsia="de-DE"/>
      </w:rPr>
      <w:t xml:space="preserve"> lavora a stretto contatto con produttori ben conosciuti per fornire la soluzione di stampa migliore possibile. La DTM Print vende questi prodotti e servizi</w:t>
    </w:r>
    <w:r w:rsidRPr="007C268C">
      <w:rPr>
        <w:szCs w:val="18"/>
      </w:rPr>
      <w:t xml:space="preserve"> tramite rivenditori e distributori autorizzati in Europa, Medio Oriente e Africa. </w:t>
    </w:r>
  </w:p>
  <w:p w:rsidR="00262F64" w:rsidRPr="007C268C" w:rsidRDefault="0031611E">
    <w:pPr>
      <w:pStyle w:val="PRFooter"/>
      <w:rPr>
        <w:szCs w:val="18"/>
      </w:rPr>
    </w:pPr>
    <w:r w:rsidRPr="007C268C">
      <w:rPr>
        <w:szCs w:val="18"/>
      </w:rPr>
      <w:t xml:space="preserve">Ulteriori informazioni sulla DTM Print, la propria storia e i prodotti sono disponibili su </w:t>
    </w:r>
    <w:hyperlink r:id="rId1">
      <w:r w:rsidR="003803D4" w:rsidRPr="007C268C">
        <w:rPr>
          <w:rStyle w:val="Internetverknpfung"/>
          <w:color w:val="auto"/>
          <w:szCs w:val="18"/>
          <w:u w:val="none"/>
        </w:rPr>
        <w:t>dtm-print.eu</w:t>
      </w:r>
    </w:hyperlink>
    <w:r w:rsidRPr="007C268C">
      <w:rPr>
        <w:szCs w:val="18"/>
      </w:rPr>
      <w:t xml:space="preserve"> o contattare DTM Print in Germania per telefono al +49</w:t>
    </w:r>
    <w:r w:rsidR="003803D4" w:rsidRPr="007C268C">
      <w:rPr>
        <w:szCs w:val="18"/>
      </w:rPr>
      <w:t> </w:t>
    </w:r>
    <w:r w:rsidRPr="007C268C">
      <w:rPr>
        <w:szCs w:val="18"/>
      </w:rPr>
      <w:t>611</w:t>
    </w:r>
    <w:r w:rsidR="003803D4" w:rsidRPr="007C268C">
      <w:rPr>
        <w:szCs w:val="18"/>
      </w:rPr>
      <w:t> </w:t>
    </w:r>
    <w:r w:rsidRPr="007C268C">
      <w:rPr>
        <w:szCs w:val="18"/>
      </w:rPr>
      <w:t>927770</w:t>
    </w:r>
    <w:r w:rsidR="003803D4" w:rsidRPr="007C268C">
      <w:rPr>
        <w:szCs w:val="18"/>
      </w:rPr>
      <w:t xml:space="preserve"> </w:t>
    </w:r>
    <w:r w:rsidRPr="007C268C">
      <w:rPr>
        <w:szCs w:val="18"/>
      </w:rPr>
      <w:t>o</w:t>
    </w:r>
    <w:r w:rsidR="003803D4" w:rsidRPr="007C268C">
      <w:rPr>
        <w:szCs w:val="18"/>
      </w:rPr>
      <w:t xml:space="preserve"> </w:t>
    </w:r>
    <w:r w:rsidRPr="007C268C">
      <w:rPr>
        <w:szCs w:val="18"/>
      </w:rPr>
      <w:t xml:space="preserve">via e-mail a </w:t>
    </w:r>
    <w:hyperlink r:id="rId2">
      <w:r w:rsidRPr="007C268C">
        <w:rPr>
          <w:rStyle w:val="Internetverknpfung"/>
          <w:color w:val="auto"/>
          <w:szCs w:val="18"/>
          <w:u w:val="none"/>
        </w:rPr>
        <w:t>sales@dtm-print.eu</w:t>
      </w:r>
    </w:hyperlink>
    <w:r w:rsidRPr="007C268C">
      <w:rPr>
        <w:szCs w:val="18"/>
      </w:rPr>
      <w:t>.</w:t>
    </w:r>
  </w:p>
  <w:p w:rsidR="00262F64" w:rsidRPr="007C268C" w:rsidRDefault="0031611E">
    <w:pPr>
      <w:pStyle w:val="PRFooter"/>
      <w:rPr>
        <w:szCs w:val="18"/>
      </w:rPr>
    </w:pPr>
    <w:r w:rsidRPr="007C268C">
      <w:rPr>
        <w:b/>
        <w:szCs w:val="18"/>
      </w:rPr>
      <w:t xml:space="preserve">Nota per i redattori: </w:t>
    </w:r>
    <w:r w:rsidRPr="007C268C">
      <w:rPr>
        <w:bCs/>
        <w:color w:val="000000"/>
        <w:szCs w:val="18"/>
      </w:rPr>
      <w:t>Tutti i marchi registrati sono proprietà delle rispettive aziende</w:t>
    </w:r>
    <w:r w:rsidRPr="007C268C">
      <w:rPr>
        <w:bCs/>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B97" w:rsidRDefault="00DB5B97">
      <w:r>
        <w:separator/>
      </w:r>
    </w:p>
  </w:footnote>
  <w:footnote w:type="continuationSeparator" w:id="0">
    <w:p w:rsidR="00DB5B97" w:rsidRDefault="00DB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A61" w:rsidRPr="007704E6" w:rsidRDefault="0031611E" w:rsidP="007704E6">
    <w:pPr>
      <w:pStyle w:val="PRHeader"/>
    </w:pPr>
    <w:r w:rsidRPr="007704E6">
      <w:t>Pag</w:t>
    </w:r>
    <w:r w:rsidR="00DC6A61" w:rsidRPr="007704E6">
      <w:t>ina</w:t>
    </w:r>
    <w:r w:rsidRPr="007704E6">
      <w:t xml:space="preserve"> </w:t>
    </w:r>
    <w:r w:rsidRPr="007704E6">
      <w:fldChar w:fldCharType="begin"/>
    </w:r>
    <w:r w:rsidRPr="007704E6">
      <w:instrText>PAGE</w:instrText>
    </w:r>
    <w:r w:rsidRPr="007704E6">
      <w:fldChar w:fldCharType="separate"/>
    </w:r>
    <w:r w:rsidRPr="007704E6">
      <w:t>3</w:t>
    </w:r>
    <w:r w:rsidRPr="007704E6">
      <w:fldChar w:fldCharType="end"/>
    </w:r>
    <w:r w:rsidRPr="007704E6">
      <w:t xml:space="preserve"> </w:t>
    </w:r>
    <w:r w:rsidR="00DC6A61" w:rsidRPr="007704E6">
      <w:t>di</w:t>
    </w:r>
    <w:r w:rsidRPr="007704E6">
      <w:t xml:space="preserve"> </w:t>
    </w:r>
    <w:r w:rsidRPr="007704E6">
      <w:fldChar w:fldCharType="begin"/>
    </w:r>
    <w:r w:rsidRPr="007704E6">
      <w:instrText>NUMPAGES</w:instrText>
    </w:r>
    <w:r w:rsidRPr="007704E6">
      <w:fldChar w:fldCharType="separate"/>
    </w:r>
    <w:r w:rsidRPr="007704E6">
      <w:t>3</w:t>
    </w:r>
    <w:r w:rsidRPr="007704E6">
      <w:fldChar w:fldCharType="end"/>
    </w:r>
    <w:r w:rsidRPr="007704E6">
      <w:tab/>
    </w:r>
    <w:r w:rsidR="00C11D71" w:rsidRPr="007704E6">
      <w:tab/>
    </w:r>
    <w:r w:rsidRPr="007704E6">
      <w:tab/>
    </w:r>
    <w:r w:rsidR="007704E6" w:rsidRPr="007704E6">
      <w:t>Stampante a trasferimento termico DTM FX810e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C5B"/>
    <w:multiLevelType w:val="multilevel"/>
    <w:tmpl w:val="EB2E0B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CAC0974"/>
    <w:multiLevelType w:val="multilevel"/>
    <w:tmpl w:val="CB4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A03EF"/>
    <w:multiLevelType w:val="multilevel"/>
    <w:tmpl w:val="32A09E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39292F"/>
    <w:multiLevelType w:val="multilevel"/>
    <w:tmpl w:val="42C4BC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02308258">
    <w:abstractNumId w:val="3"/>
  </w:num>
  <w:num w:numId="2" w16cid:durableId="1165779797">
    <w:abstractNumId w:val="0"/>
  </w:num>
  <w:num w:numId="3" w16cid:durableId="1172916973">
    <w:abstractNumId w:val="2"/>
  </w:num>
  <w:num w:numId="4" w16cid:durableId="690693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attachedTemplate r:id="rId1"/>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FC"/>
    <w:rsid w:val="000F6D83"/>
    <w:rsid w:val="00144114"/>
    <w:rsid w:val="0017508F"/>
    <w:rsid w:val="001A03BE"/>
    <w:rsid w:val="001B22F6"/>
    <w:rsid w:val="00262F64"/>
    <w:rsid w:val="00284B78"/>
    <w:rsid w:val="002A6DCB"/>
    <w:rsid w:val="0031611E"/>
    <w:rsid w:val="00371CB6"/>
    <w:rsid w:val="003768BC"/>
    <w:rsid w:val="003803D4"/>
    <w:rsid w:val="003C119A"/>
    <w:rsid w:val="004B243E"/>
    <w:rsid w:val="004B4EF9"/>
    <w:rsid w:val="00523DFC"/>
    <w:rsid w:val="005F48D8"/>
    <w:rsid w:val="0069051E"/>
    <w:rsid w:val="006C0823"/>
    <w:rsid w:val="00734DFD"/>
    <w:rsid w:val="00762639"/>
    <w:rsid w:val="007704E6"/>
    <w:rsid w:val="007C268C"/>
    <w:rsid w:val="007F0426"/>
    <w:rsid w:val="00845141"/>
    <w:rsid w:val="008E52FD"/>
    <w:rsid w:val="00A90270"/>
    <w:rsid w:val="00BA1CD3"/>
    <w:rsid w:val="00C11D71"/>
    <w:rsid w:val="00D90FE7"/>
    <w:rsid w:val="00DB5B97"/>
    <w:rsid w:val="00DC6A61"/>
    <w:rsid w:val="00EA3CB6"/>
    <w:rsid w:val="00EB6E86"/>
    <w:rsid w:val="00F24EC6"/>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2D854C28"/>
  <w15:docId w15:val="{EAD6CB92-46C1-834B-9D72-1D52774C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79B"/>
    <w:rPr>
      <w:rFonts w:ascii="Times New Roman" w:eastAsia="Times New Roman" w:hAnsi="Times New Roman"/>
    </w:rPr>
  </w:style>
  <w:style w:type="paragraph" w:styleId="Heading1">
    <w:name w:val="heading 1"/>
    <w:basedOn w:val="Normal"/>
    <w:next w:val="Normal"/>
    <w:qFormat/>
    <w:rsid w:val="0015479B"/>
    <w:pPr>
      <w:keepNext/>
      <w:outlineLvl w:val="0"/>
    </w:pPr>
    <w:rPr>
      <w:rFonts w:ascii="Book Antiqua" w:hAnsi="Book Antiqua"/>
      <w:b/>
      <w:sz w:val="24"/>
    </w:rPr>
  </w:style>
  <w:style w:type="paragraph" w:styleId="Heading2">
    <w:name w:val="heading 2"/>
    <w:basedOn w:val="Normal"/>
    <w:next w:val="Normal"/>
    <w:qFormat/>
    <w:rsid w:val="00EF1270"/>
    <w:pPr>
      <w:keepNext/>
      <w:keepLines/>
      <w:spacing w:before="200"/>
      <w:outlineLvl w:val="1"/>
    </w:pPr>
    <w:rPr>
      <w:rFonts w:ascii="Calibri" w:hAnsi="Calibri"/>
      <w:b/>
      <w:bCs/>
      <w:color w:val="4F81BD"/>
      <w:sz w:val="26"/>
      <w:szCs w:val="26"/>
    </w:rPr>
  </w:style>
  <w:style w:type="paragraph" w:styleId="Heading3">
    <w:name w:val="heading 3"/>
    <w:basedOn w:val="Normal"/>
    <w:next w:val="Normal"/>
    <w:qFormat/>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qFormat/>
    <w:rsid w:val="00B50B2D"/>
    <w:pPr>
      <w:keepNext/>
      <w:outlineLvl w:val="4"/>
    </w:pPr>
    <w:rPr>
      <w:rFonts w:ascii="Book Antiqua" w:hAnsi="Book Antiqua"/>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qFormat/>
    <w:rsid w:val="0015479B"/>
    <w:rPr>
      <w:rFonts w:ascii="Book Antiqua" w:eastAsia="Times New Roman" w:hAnsi="Book Antiqua" w:cs="Times New Roman"/>
      <w:b/>
      <w:szCs w:val="20"/>
    </w:rPr>
  </w:style>
  <w:style w:type="character" w:customStyle="1" w:styleId="HeaderChar">
    <w:name w:val="Header Char"/>
    <w:basedOn w:val="DefaultParagraphFont"/>
    <w:link w:val="Header"/>
    <w:uiPriority w:val="99"/>
    <w:qFormat/>
    <w:rsid w:val="0015479B"/>
    <w:rPr>
      <w:rFonts w:ascii="Times New Roman" w:eastAsia="Times New Roman" w:hAnsi="Times New Roman" w:cs="Times New Roman"/>
      <w:sz w:val="20"/>
      <w:szCs w:val="20"/>
    </w:rPr>
  </w:style>
  <w:style w:type="character" w:customStyle="1" w:styleId="InternetLink">
    <w:name w:val="Internet Link"/>
    <w:basedOn w:val="DefaultParagraphFont"/>
    <w:rsid w:val="0015479B"/>
    <w:rPr>
      <w:color w:val="0000FF"/>
      <w:u w:val="single"/>
    </w:rPr>
  </w:style>
  <w:style w:type="character" w:customStyle="1" w:styleId="FooterChar">
    <w:name w:val="Footer Char"/>
    <w:basedOn w:val="DefaultParagraphFont"/>
    <w:link w:val="Footer"/>
    <w:qFormat/>
    <w:rsid w:val="00145ADB"/>
    <w:rPr>
      <w:rFonts w:ascii="Times New Roman" w:eastAsia="Times New Roman" w:hAnsi="Times New Roman" w:cs="Times New Roman"/>
      <w:sz w:val="20"/>
      <w:szCs w:val="20"/>
    </w:rPr>
  </w:style>
  <w:style w:type="character" w:customStyle="1" w:styleId="BodyTextChar">
    <w:name w:val="Body Text Char"/>
    <w:basedOn w:val="DefaultParagraphFont"/>
    <w:link w:val="BodyText"/>
    <w:qFormat/>
    <w:rsid w:val="00145ADB"/>
    <w:rPr>
      <w:rFonts w:ascii="Book Antiqua" w:eastAsia="Times New Roman" w:hAnsi="Book Antiqua" w:cs="Times New Roman"/>
      <w:szCs w:val="20"/>
    </w:rPr>
  </w:style>
  <w:style w:type="character" w:styleId="CommentReference">
    <w:name w:val="annotation reference"/>
    <w:basedOn w:val="DefaultParagraphFont"/>
    <w:qFormat/>
    <w:rsid w:val="00145ADB"/>
    <w:rPr>
      <w:sz w:val="16"/>
    </w:rPr>
  </w:style>
  <w:style w:type="character" w:styleId="PageNumber">
    <w:name w:val="page number"/>
    <w:basedOn w:val="DefaultParagraphFont"/>
    <w:qFormat/>
    <w:rsid w:val="00145ADB"/>
  </w:style>
  <w:style w:type="character" w:customStyle="1" w:styleId="berschrift5Zchn">
    <w:name w:val="Überschrift 5 Zchn"/>
    <w:basedOn w:val="DefaultParagraphFont"/>
    <w:qFormat/>
    <w:rsid w:val="00B50B2D"/>
    <w:rPr>
      <w:rFonts w:ascii="Book Antiqua" w:eastAsia="Times New Roman" w:hAnsi="Book Antiqua"/>
      <w:b/>
      <w:sz w:val="23"/>
    </w:rPr>
  </w:style>
  <w:style w:type="character" w:customStyle="1" w:styleId="PRHeading1Char">
    <w:name w:val="PR Heading 1 Char"/>
    <w:basedOn w:val="berschrift1Zchn"/>
    <w:link w:val="PRHeading1"/>
    <w:qFormat/>
    <w:rsid w:val="007704E6"/>
    <w:rPr>
      <w:rFonts w:ascii="Book Antiqua" w:eastAsia="Times New Roman" w:hAnsi="Book Antiqua" w:cs="Times New Roman"/>
      <w:b/>
      <w:sz w:val="28"/>
      <w:szCs w:val="28"/>
      <w:lang w:val="en-US" w:eastAsia="de-DE"/>
    </w:rPr>
  </w:style>
  <w:style w:type="character" w:customStyle="1" w:styleId="berschrift2Zchn">
    <w:name w:val="Überschrift 2 Zchn"/>
    <w:basedOn w:val="DefaultParagraphFont"/>
    <w:qFormat/>
    <w:rsid w:val="00EF1270"/>
    <w:rPr>
      <w:rFonts w:ascii="Calibri" w:eastAsia="Times New Roman" w:hAnsi="Calibri" w:cs="Times New Roman"/>
      <w:b/>
      <w:bCs/>
      <w:color w:val="4F81BD"/>
      <w:sz w:val="26"/>
      <w:szCs w:val="26"/>
    </w:rPr>
  </w:style>
  <w:style w:type="character" w:customStyle="1" w:styleId="PRHeading2Char">
    <w:name w:val="PR Heading 2 Char"/>
    <w:basedOn w:val="DefaultParagraphFont"/>
    <w:link w:val="PRHeading2"/>
    <w:qFormat/>
    <w:rsid w:val="000A3810"/>
    <w:rPr>
      <w:rFonts w:ascii="Book Antiqua" w:eastAsia="Times New Roman" w:hAnsi="Book Antiqua"/>
      <w:i/>
      <w:color w:val="000000" w:themeColor="text1"/>
      <w:sz w:val="23"/>
    </w:rPr>
  </w:style>
  <w:style w:type="character" w:customStyle="1" w:styleId="PRFooterChar">
    <w:name w:val="PR Footer Char"/>
    <w:basedOn w:val="FooterChar"/>
    <w:link w:val="PRFooter"/>
    <w:qFormat/>
    <w:rsid w:val="00795E0D"/>
    <w:rPr>
      <w:rFonts w:ascii="Book Antiqua" w:eastAsia="Times New Roman" w:hAnsi="Book Antiqua" w:cs="Times New Roman"/>
      <w:sz w:val="18"/>
      <w:szCs w:val="23"/>
    </w:rPr>
  </w:style>
  <w:style w:type="character" w:customStyle="1" w:styleId="PRHeaderChar">
    <w:name w:val="PR Header Char"/>
    <w:basedOn w:val="HeaderChar"/>
    <w:link w:val="PRHeader"/>
    <w:qFormat/>
    <w:rsid w:val="007704E6"/>
    <w:rPr>
      <w:rFonts w:ascii="Book Antiqua" w:eastAsia="Times New Roman" w:hAnsi="Book Antiqua" w:cs="Times New Roman"/>
      <w:sz w:val="18"/>
      <w:szCs w:val="20"/>
    </w:rPr>
  </w:style>
  <w:style w:type="character" w:styleId="FollowedHyperlink">
    <w:name w:val="FollowedHyperlink"/>
    <w:basedOn w:val="DefaultParagraphFont"/>
    <w:qFormat/>
    <w:rsid w:val="00B50B2D"/>
    <w:rPr>
      <w:color w:val="800080"/>
      <w:u w:val="single"/>
    </w:rPr>
  </w:style>
  <w:style w:type="character" w:customStyle="1" w:styleId="newspageheading1">
    <w:name w:val="news_page_heading1"/>
    <w:basedOn w:val="DefaultParagraphFont"/>
    <w:qFormat/>
    <w:rsid w:val="004F103F"/>
    <w:rPr>
      <w:rFonts w:ascii="Arial" w:hAnsi="Arial" w:cs="Arial"/>
      <w:b/>
      <w:bCs/>
      <w:sz w:val="27"/>
      <w:szCs w:val="27"/>
    </w:rPr>
  </w:style>
  <w:style w:type="character" w:customStyle="1" w:styleId="CommentTextChar">
    <w:name w:val="Comment Text Char"/>
    <w:basedOn w:val="DefaultParagraphFont"/>
    <w:link w:val="CommentText"/>
    <w:qFormat/>
    <w:rsid w:val="00DD54EA"/>
    <w:rPr>
      <w:rFonts w:ascii="Times New Roman" w:eastAsia="Times New Roman" w:hAnsi="Times New Roman"/>
      <w:sz w:val="24"/>
      <w:szCs w:val="24"/>
    </w:rPr>
  </w:style>
  <w:style w:type="character" w:customStyle="1" w:styleId="CommentSubjectChar">
    <w:name w:val="Comment Subject Char"/>
    <w:basedOn w:val="CommentTextChar"/>
    <w:link w:val="CommentSubject"/>
    <w:qFormat/>
    <w:rsid w:val="00DD54EA"/>
    <w:rPr>
      <w:rFonts w:ascii="Times New Roman" w:eastAsia="Times New Roman" w:hAnsi="Times New Roman"/>
      <w:b/>
      <w:bCs/>
      <w:sz w:val="24"/>
      <w:szCs w:val="24"/>
    </w:rPr>
  </w:style>
  <w:style w:type="character" w:customStyle="1" w:styleId="BalloonTextChar">
    <w:name w:val="Balloon Text Char"/>
    <w:basedOn w:val="DefaultParagraphFont"/>
    <w:link w:val="BalloonText"/>
    <w:qFormat/>
    <w:rsid w:val="00DD54EA"/>
    <w:rPr>
      <w:rFonts w:ascii="Lucida Grande" w:eastAsia="Times New Roman" w:hAnsi="Lucida Grande" w:cs="Lucida Grande"/>
      <w:sz w:val="18"/>
      <w:szCs w:val="18"/>
    </w:rPr>
  </w:style>
  <w:style w:type="character" w:customStyle="1" w:styleId="NoSpacingChar">
    <w:name w:val="No Spacing Char"/>
    <w:basedOn w:val="DefaultParagraphFont"/>
    <w:link w:val="NoSpacing"/>
    <w:qFormat/>
    <w:rsid w:val="00CF2F96"/>
    <w:rPr>
      <w:rFonts w:asciiTheme="minorHAnsi" w:eastAsiaTheme="minorHAnsi" w:hAnsiTheme="minorHAnsi" w:cstheme="minorBidi"/>
      <w:sz w:val="22"/>
      <w:szCs w:val="22"/>
    </w:rPr>
  </w:style>
  <w:style w:type="character" w:customStyle="1" w:styleId="NichtaufgelsteErwhnung1">
    <w:name w:val="Nicht aufgelöste Erwähnung1"/>
    <w:basedOn w:val="DefaultParagraphFont"/>
    <w:uiPriority w:val="99"/>
    <w:semiHidden/>
    <w:unhideWhenUsed/>
    <w:qFormat/>
    <w:rsid w:val="002C64FA"/>
    <w:rPr>
      <w:color w:val="605E5C"/>
      <w:shd w:val="clear" w:color="auto" w:fill="E1DFDD"/>
    </w:rPr>
  </w:style>
  <w:style w:type="character" w:customStyle="1" w:styleId="apple-converted-space">
    <w:name w:val="apple-converted-space"/>
    <w:basedOn w:val="DefaultParagraphFont"/>
    <w:qFormat/>
    <w:rsid w:val="008717E6"/>
  </w:style>
  <w:style w:type="character" w:styleId="UnresolvedMention">
    <w:name w:val="Unresolved Mention"/>
    <w:basedOn w:val="DefaultParagraphFont"/>
    <w:uiPriority w:val="99"/>
    <w:semiHidden/>
    <w:unhideWhenUsed/>
    <w:qFormat/>
    <w:rsid w:val="00550FF9"/>
    <w:rPr>
      <w:color w:val="605E5C"/>
      <w:shd w:val="clear" w:color="auto" w:fill="E1DFDD"/>
    </w:rPr>
  </w:style>
  <w:style w:type="character" w:customStyle="1" w:styleId="berschrift3Zchn">
    <w:name w:val="Überschrift 3 Zchn"/>
    <w:basedOn w:val="DefaultParagraphFont"/>
    <w:qFormat/>
    <w:rsid w:val="00C9370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E6B4A"/>
    <w:rPr>
      <w:b/>
      <w:bCs/>
    </w:rPr>
  </w:style>
  <w:style w:type="character" w:customStyle="1" w:styleId="Internetverknpfung">
    <w:name w:val="Internetverknüpfung"/>
    <w:basedOn w:val="DefaultParagraphFont"/>
    <w:qFormat/>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45ADB"/>
    <w:rPr>
      <w:rFonts w:ascii="Book Antiqua" w:hAnsi="Book Antiqua"/>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rsid w:val="0015479B"/>
    <w:pPr>
      <w:tabs>
        <w:tab w:val="center" w:pos="4320"/>
        <w:tab w:val="right" w:pos="8640"/>
      </w:tabs>
    </w:pPr>
  </w:style>
  <w:style w:type="paragraph" w:styleId="Footer">
    <w:name w:val="footer"/>
    <w:basedOn w:val="Normal"/>
    <w:link w:val="FooterChar"/>
    <w:rsid w:val="00145ADB"/>
    <w:pPr>
      <w:tabs>
        <w:tab w:val="center" w:pos="4153"/>
        <w:tab w:val="right" w:pos="8306"/>
      </w:tabs>
    </w:pPr>
  </w:style>
  <w:style w:type="paragraph" w:customStyle="1" w:styleId="PRBody">
    <w:name w:val="PR Body"/>
    <w:basedOn w:val="Normal"/>
    <w:next w:val="Normal"/>
    <w:autoRedefine/>
    <w:qFormat/>
    <w:rsid w:val="007E51AF"/>
    <w:pPr>
      <w:spacing w:after="200"/>
      <w:ind w:right="84"/>
    </w:pPr>
    <w:rPr>
      <w:rFonts w:ascii="Book Antiqua" w:hAnsi="Book Antiqua"/>
      <w:sz w:val="23"/>
      <w:lang w:eastAsia="de-DE"/>
    </w:rPr>
  </w:style>
  <w:style w:type="paragraph" w:customStyle="1" w:styleId="PRHeading1">
    <w:name w:val="PR Heading 1"/>
    <w:basedOn w:val="Heading1"/>
    <w:next w:val="Heading1"/>
    <w:link w:val="PRHeading1Char"/>
    <w:autoRedefine/>
    <w:qFormat/>
    <w:rsid w:val="007704E6"/>
    <w:pPr>
      <w:spacing w:after="200"/>
      <w:jc w:val="center"/>
    </w:pPr>
    <w:rPr>
      <w:sz w:val="28"/>
      <w:szCs w:val="28"/>
      <w:lang w:val="en-US" w:eastAsia="de-DE"/>
    </w:rPr>
  </w:style>
  <w:style w:type="paragraph" w:customStyle="1" w:styleId="PRHeading2">
    <w:name w:val="PR Heading 2"/>
    <w:next w:val="Heading2"/>
    <w:link w:val="PRHeading2Char"/>
    <w:autoRedefine/>
    <w:qFormat/>
    <w:rsid w:val="000A3810"/>
    <w:pPr>
      <w:spacing w:after="200"/>
      <w:ind w:right="-341"/>
      <w:jc w:val="center"/>
    </w:pPr>
    <w:rPr>
      <w:rFonts w:ascii="Book Antiqua" w:eastAsia="Times New Roman" w:hAnsi="Book Antiqua"/>
      <w:i/>
      <w:color w:val="000000" w:themeColor="text1"/>
      <w:sz w:val="23"/>
    </w:rPr>
  </w:style>
  <w:style w:type="paragraph" w:customStyle="1" w:styleId="PRFooter">
    <w:name w:val="PR Footer"/>
    <w:basedOn w:val="Footer"/>
    <w:next w:val="Footer"/>
    <w:link w:val="PRFooterChar"/>
    <w:autoRedefine/>
    <w:qFormat/>
    <w:rsid w:val="00795E0D"/>
    <w:pPr>
      <w:tabs>
        <w:tab w:val="clear" w:pos="8306"/>
        <w:tab w:val="left" w:pos="2080"/>
        <w:tab w:val="right" w:pos="8789"/>
      </w:tabs>
      <w:ind w:right="-199"/>
    </w:pPr>
    <w:rPr>
      <w:rFonts w:ascii="Book Antiqua" w:hAnsi="Book Antiqua"/>
      <w:sz w:val="18"/>
      <w:szCs w:val="23"/>
    </w:rPr>
  </w:style>
  <w:style w:type="paragraph" w:customStyle="1" w:styleId="PRHeader">
    <w:name w:val="PR Header"/>
    <w:basedOn w:val="Header"/>
    <w:next w:val="Header"/>
    <w:link w:val="PRHeaderChar"/>
    <w:autoRedefine/>
    <w:qFormat/>
    <w:rsid w:val="007704E6"/>
    <w:pPr>
      <w:tabs>
        <w:tab w:val="left" w:pos="2080"/>
      </w:tabs>
    </w:pPr>
    <w:rPr>
      <w:rFonts w:ascii="Book Antiqua" w:hAnsi="Book Antiqua"/>
      <w:sz w:val="18"/>
    </w:rPr>
  </w:style>
  <w:style w:type="paragraph" w:styleId="ListParagraph">
    <w:name w:val="List Paragraph"/>
    <w:basedOn w:val="Normal"/>
    <w:uiPriority w:val="34"/>
    <w:qFormat/>
    <w:rsid w:val="004F103F"/>
    <w:pPr>
      <w:ind w:left="720"/>
      <w:contextualSpacing/>
    </w:pPr>
    <w:rPr>
      <w:sz w:val="24"/>
      <w:szCs w:val="24"/>
    </w:rPr>
  </w:style>
  <w:style w:type="paragraph" w:styleId="NoSpacing">
    <w:name w:val="No Spacing"/>
    <w:link w:val="NoSpacingChar"/>
    <w:uiPriority w:val="1"/>
    <w:qFormat/>
    <w:rsid w:val="004F103F"/>
    <w:rPr>
      <w:rFonts w:asciiTheme="minorHAnsi" w:eastAsiaTheme="minorHAnsi" w:hAnsiTheme="minorHAnsi" w:cstheme="minorBidi"/>
      <w:sz w:val="22"/>
      <w:szCs w:val="22"/>
    </w:rPr>
  </w:style>
  <w:style w:type="paragraph" w:styleId="CommentText">
    <w:name w:val="annotation text"/>
    <w:basedOn w:val="Normal"/>
    <w:link w:val="CommentTextChar"/>
    <w:qFormat/>
    <w:rsid w:val="00DD54EA"/>
    <w:rPr>
      <w:sz w:val="24"/>
      <w:szCs w:val="24"/>
    </w:rPr>
  </w:style>
  <w:style w:type="paragraph" w:styleId="CommentSubject">
    <w:name w:val="annotation subject"/>
    <w:basedOn w:val="CommentText"/>
    <w:next w:val="CommentText"/>
    <w:link w:val="CommentSubjectChar"/>
    <w:qFormat/>
    <w:rsid w:val="00DD54EA"/>
    <w:rPr>
      <w:b/>
      <w:bCs/>
      <w:sz w:val="20"/>
      <w:szCs w:val="20"/>
    </w:rPr>
  </w:style>
  <w:style w:type="paragraph" w:styleId="BalloonText">
    <w:name w:val="Balloon Text"/>
    <w:basedOn w:val="Normal"/>
    <w:link w:val="BalloonTextChar"/>
    <w:qFormat/>
    <w:rsid w:val="00DD54EA"/>
    <w:rPr>
      <w:rFonts w:ascii="Lucida Grande" w:hAnsi="Lucida Grande" w:cs="Lucida Grande"/>
      <w:sz w:val="18"/>
      <w:szCs w:val="18"/>
    </w:rPr>
  </w:style>
  <w:style w:type="paragraph" w:customStyle="1" w:styleId="Pa2">
    <w:name w:val="Pa2"/>
    <w:basedOn w:val="Normal"/>
    <w:next w:val="Normal"/>
    <w:uiPriority w:val="99"/>
    <w:qFormat/>
    <w:rsid w:val="0089444C"/>
    <w:pPr>
      <w:widowControl w:val="0"/>
      <w:spacing w:line="201" w:lineRule="atLeast"/>
    </w:pPr>
    <w:rPr>
      <w:rFonts w:ascii="Myriad Pro" w:eastAsiaTheme="minorEastAsia" w:hAnsi="Myriad Pro"/>
      <w:sz w:val="24"/>
      <w:szCs w:val="24"/>
      <w:lang w:eastAsia="de-DE"/>
    </w:rPr>
  </w:style>
  <w:style w:type="paragraph" w:styleId="Revision">
    <w:name w:val="Revision"/>
    <w:semiHidden/>
    <w:qFormat/>
    <w:rsid w:val="003F769C"/>
    <w:rPr>
      <w:rFonts w:ascii="Times New Roman" w:eastAsia="Times New Roman" w:hAnsi="Times New Roman"/>
    </w:rPr>
  </w:style>
  <w:style w:type="character" w:styleId="Hyperlink">
    <w:name w:val="Hyperlink"/>
    <w:basedOn w:val="DefaultParagraphFont"/>
    <w:rsid w:val="00523DFC"/>
    <w:rPr>
      <w:color w:val="0000FF"/>
      <w:u w:val="single"/>
    </w:rPr>
  </w:style>
  <w:style w:type="paragraph" w:styleId="NormalWeb">
    <w:name w:val="Normal (Web)"/>
    <w:basedOn w:val="Normal"/>
    <w:uiPriority w:val="99"/>
    <w:unhideWhenUsed/>
    <w:rsid w:val="007704E6"/>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3022">
      <w:bodyDiv w:val="1"/>
      <w:marLeft w:val="0"/>
      <w:marRight w:val="0"/>
      <w:marTop w:val="0"/>
      <w:marBottom w:val="0"/>
      <w:divBdr>
        <w:top w:val="none" w:sz="0" w:space="0" w:color="auto"/>
        <w:left w:val="none" w:sz="0" w:space="0" w:color="auto"/>
        <w:bottom w:val="none" w:sz="0" w:space="0" w:color="auto"/>
        <w:right w:val="none" w:sz="0" w:space="0" w:color="auto"/>
      </w:divBdr>
    </w:div>
    <w:div w:id="674655035">
      <w:bodyDiv w:val="1"/>
      <w:marLeft w:val="0"/>
      <w:marRight w:val="0"/>
      <w:marTop w:val="0"/>
      <w:marBottom w:val="0"/>
      <w:divBdr>
        <w:top w:val="none" w:sz="0" w:space="0" w:color="auto"/>
        <w:left w:val="none" w:sz="0" w:space="0" w:color="auto"/>
        <w:bottom w:val="none" w:sz="0" w:space="0" w:color="auto"/>
        <w:right w:val="none" w:sz="0" w:space="0" w:color="auto"/>
      </w:divBdr>
    </w:div>
    <w:div w:id="935558953">
      <w:bodyDiv w:val="1"/>
      <w:marLeft w:val="0"/>
      <w:marRight w:val="0"/>
      <w:marTop w:val="0"/>
      <w:marBottom w:val="0"/>
      <w:divBdr>
        <w:top w:val="none" w:sz="0" w:space="0" w:color="auto"/>
        <w:left w:val="none" w:sz="0" w:space="0" w:color="auto"/>
        <w:bottom w:val="none" w:sz="0" w:space="0" w:color="auto"/>
        <w:right w:val="none" w:sz="0" w:space="0" w:color="auto"/>
      </w:divBdr>
    </w:div>
    <w:div w:id="1353611902">
      <w:bodyDiv w:val="1"/>
      <w:marLeft w:val="0"/>
      <w:marRight w:val="0"/>
      <w:marTop w:val="0"/>
      <w:marBottom w:val="0"/>
      <w:divBdr>
        <w:top w:val="none" w:sz="0" w:space="0" w:color="auto"/>
        <w:left w:val="none" w:sz="0" w:space="0" w:color="auto"/>
        <w:bottom w:val="none" w:sz="0" w:space="0" w:color="auto"/>
        <w:right w:val="none" w:sz="0" w:space="0" w:color="auto"/>
      </w:divBdr>
    </w:div>
    <w:div w:id="197263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www.facebook.com/dtm.print.1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tm-print.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tm-print.eu/en/form/registe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PR-IT.dotx</Template>
  <TotalTime>1</TotalTime>
  <Pages>2</Pages>
  <Words>543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dc:description/>
  <cp:lastModifiedBy>Microsoft Office User</cp:lastModifiedBy>
  <cp:revision>5</cp:revision>
  <cp:lastPrinted>2021-09-20T11:10:00Z</cp:lastPrinted>
  <dcterms:created xsi:type="dcterms:W3CDTF">2024-04-17T10:35:00Z</dcterms:created>
  <dcterms:modified xsi:type="dcterms:W3CDTF">2024-09-12T10:11:00Z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