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7" w:type="dxa"/>
        <w:tblLook w:val="01E0" w:firstRow="1" w:lastRow="1" w:firstColumn="1" w:lastColumn="1" w:noHBand="0" w:noVBand="0"/>
      </w:tblPr>
      <w:tblGrid>
        <w:gridCol w:w="4861"/>
        <w:gridCol w:w="610"/>
        <w:gridCol w:w="3476"/>
      </w:tblGrid>
      <w:tr w:rsidR="00816ACA" w:rsidRPr="00FA49B1" w:rsidTr="00016C11">
        <w:trPr>
          <w:trHeight w:val="2444"/>
        </w:trPr>
        <w:tc>
          <w:tcPr>
            <w:tcW w:w="4861" w:type="dxa"/>
          </w:tcPr>
          <w:p w:rsidR="00816ACA" w:rsidRPr="00FA49B1" w:rsidRDefault="00A41EFB">
            <w:pPr>
              <w:pStyle w:val="berschrift1"/>
              <w:jc w:val="both"/>
              <w:rPr>
                <w:sz w:val="36"/>
                <w:lang w:val="fr-FR"/>
              </w:rPr>
            </w:pPr>
            <w:r w:rsidRPr="00FA49B1">
              <w:rPr>
                <w:sz w:val="36"/>
                <w:szCs w:val="36"/>
                <w:lang w:val="fr-FR"/>
              </w:rPr>
              <w:t>Communiqué de presse</w:t>
            </w:r>
          </w:p>
          <w:p w:rsidR="00816ACA" w:rsidRPr="00FA49B1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:rsidR="00816ACA" w:rsidRPr="00FA49B1" w:rsidRDefault="00A41EFB">
            <w:pPr>
              <w:ind w:right="-463"/>
              <w:jc w:val="both"/>
              <w:rPr>
                <w:rFonts w:ascii="Book Antiqua" w:hAnsi="Book Antiqua"/>
                <w:lang w:val="fr-FR"/>
              </w:rPr>
            </w:pPr>
            <w:r w:rsidRPr="00FA49B1">
              <w:rPr>
                <w:rFonts w:ascii="Book Antiqua" w:hAnsi="Book Antiqua"/>
                <w:lang w:val="fr-FR"/>
              </w:rPr>
              <w:t>Pour plus d</w:t>
            </w:r>
            <w:r w:rsidR="006E65E6">
              <w:rPr>
                <w:rFonts w:ascii="Book Antiqua" w:hAnsi="Book Antiqua"/>
                <w:lang w:val="fr-FR"/>
              </w:rPr>
              <w:t>’</w:t>
            </w:r>
            <w:r w:rsidRPr="00FA49B1">
              <w:rPr>
                <w:rFonts w:ascii="Book Antiqua" w:hAnsi="Book Antiqua"/>
                <w:lang w:val="fr-FR"/>
              </w:rPr>
              <w:t xml:space="preserve">informations : Didier </w:t>
            </w:r>
            <w:proofErr w:type="spellStart"/>
            <w:r w:rsidRPr="00FA49B1">
              <w:rPr>
                <w:rFonts w:ascii="Book Antiqua" w:hAnsi="Book Antiqua"/>
                <w:lang w:val="fr-FR"/>
              </w:rPr>
              <w:t>Jouandeau</w:t>
            </w:r>
            <w:proofErr w:type="spellEnd"/>
          </w:p>
          <w:p w:rsidR="00816ACA" w:rsidRPr="00FA49B1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:rsidR="00816ACA" w:rsidRPr="00FA49B1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FA49B1">
              <w:rPr>
                <w:rFonts w:ascii="Book Antiqua" w:hAnsi="Book Antiqua"/>
                <w:lang w:val="fr-FR"/>
              </w:rPr>
              <w:t xml:space="preserve">DTM </w:t>
            </w:r>
            <w:proofErr w:type="spellStart"/>
            <w:r w:rsidRPr="00FA49B1">
              <w:rPr>
                <w:rFonts w:ascii="Book Antiqua" w:hAnsi="Book Antiqua"/>
                <w:lang w:val="fr-FR"/>
              </w:rPr>
              <w:t>Print</w:t>
            </w:r>
            <w:proofErr w:type="spellEnd"/>
            <w:r w:rsidRPr="00FA49B1">
              <w:rPr>
                <w:rFonts w:ascii="Book Antiqua" w:hAnsi="Book Antiqua"/>
                <w:lang w:val="fr-FR"/>
              </w:rPr>
              <w:t xml:space="preserve"> </w:t>
            </w:r>
            <w:proofErr w:type="spellStart"/>
            <w:r w:rsidRPr="00FA49B1">
              <w:rPr>
                <w:rFonts w:ascii="Book Antiqua" w:hAnsi="Book Antiqua"/>
                <w:lang w:val="fr-FR"/>
              </w:rPr>
              <w:t>GmbH</w:t>
            </w:r>
            <w:proofErr w:type="spellEnd"/>
          </w:p>
          <w:p w:rsidR="00816ACA" w:rsidRPr="00FA49B1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FA49B1">
              <w:rPr>
                <w:rFonts w:ascii="Book Antiqua" w:hAnsi="Book Antiqua"/>
                <w:lang w:val="fr-FR"/>
              </w:rPr>
              <w:t xml:space="preserve">Téléphone : +33 </w:t>
            </w:r>
            <w:r w:rsidRPr="00FA49B1">
              <w:rPr>
                <w:rFonts w:ascii="Book Antiqua" w:eastAsia="Cambria" w:hAnsi="Book Antiqua" w:cs="Arial"/>
                <w:bCs/>
                <w:szCs w:val="26"/>
                <w:lang w:val="fr-FR"/>
              </w:rPr>
              <w:t>951 681010</w:t>
            </w:r>
          </w:p>
          <w:p w:rsidR="00816ACA" w:rsidRPr="00FA49B1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FA49B1">
              <w:rPr>
                <w:rFonts w:ascii="Book Antiqua" w:hAnsi="Book Antiqua"/>
                <w:lang w:val="fr-FR"/>
              </w:rPr>
              <w:t>E-Mail :</w:t>
            </w:r>
            <w:r w:rsidRPr="00FA49B1">
              <w:rPr>
                <w:rFonts w:ascii="Book Antiqua" w:hAnsi="Book Antiqua"/>
                <w:lang w:val="fr-FR"/>
              </w:rPr>
              <w:tab/>
            </w:r>
            <w:hyperlink r:id="rId8" w:tgtFrame="mailto:djouandeau@dtm-print.eu">
              <w:r w:rsidRPr="00FA49B1">
                <w:rPr>
                  <w:rStyle w:val="LienInternet"/>
                  <w:rFonts w:ascii="Book Antiqua" w:hAnsi="Book Antiqua"/>
                  <w:lang w:val="fr-FR"/>
                </w:rPr>
                <w:t>djouandeau@dtm-print.eu</w:t>
              </w:r>
            </w:hyperlink>
          </w:p>
          <w:p w:rsidR="00816ACA" w:rsidRPr="00FA49B1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FA49B1">
              <w:rPr>
                <w:rFonts w:ascii="Book Antiqua" w:hAnsi="Book Antiqua"/>
                <w:lang w:val="fr-FR"/>
              </w:rPr>
              <w:t>WWW :</w:t>
            </w:r>
            <w:r w:rsidRPr="00FA49B1">
              <w:rPr>
                <w:rFonts w:ascii="Book Antiqua" w:hAnsi="Book Antiqua"/>
                <w:lang w:val="fr-FR"/>
              </w:rPr>
              <w:tab/>
            </w:r>
            <w:hyperlink r:id="rId9">
              <w:r w:rsidRPr="00FA49B1">
                <w:rPr>
                  <w:rStyle w:val="LienInternet"/>
                  <w:rFonts w:ascii="Book Antiqua" w:hAnsi="Book Antiqua"/>
                  <w:lang w:val="fr-FR"/>
                </w:rPr>
                <w:t>dtm-print.eu</w:t>
              </w:r>
            </w:hyperlink>
            <w:r w:rsidRPr="00FA49B1">
              <w:rPr>
                <w:rFonts w:ascii="Book Antiqua" w:hAnsi="Book Antiqua"/>
                <w:lang w:val="fr-FR"/>
              </w:rPr>
              <w:t xml:space="preserve"> </w:t>
            </w:r>
          </w:p>
        </w:tc>
        <w:tc>
          <w:tcPr>
            <w:tcW w:w="610" w:type="dxa"/>
          </w:tcPr>
          <w:p w:rsidR="00816ACA" w:rsidRPr="00FA49B1" w:rsidRDefault="00816ACA">
            <w:pPr>
              <w:jc w:val="both"/>
              <w:rPr>
                <w:rFonts w:ascii="Book Antiqua" w:hAnsi="Book Antiqua"/>
                <w:sz w:val="22"/>
                <w:szCs w:val="22"/>
                <w:lang w:val="fr-FR"/>
              </w:rPr>
            </w:pPr>
          </w:p>
        </w:tc>
        <w:tc>
          <w:tcPr>
            <w:tcW w:w="3476" w:type="dxa"/>
          </w:tcPr>
          <w:p w:rsidR="00816ACA" w:rsidRPr="00FA49B1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FA49B1">
              <w:rPr>
                <w:rFonts w:ascii="Book Antiqua" w:hAnsi="Book Antiqua"/>
                <w:noProof/>
                <w:lang w:val="fr-FR"/>
              </w:rPr>
              <w:drawing>
                <wp:inline distT="0" distB="0" distL="0" distR="0" wp14:anchorId="72FDAEA4" wp14:editId="0921CDC1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C87" w:rsidRPr="00FA49B1" w:rsidRDefault="004F7C87" w:rsidP="004F7C87">
      <w:pPr>
        <w:pStyle w:val="PRHeading1"/>
      </w:pPr>
      <w:r w:rsidRPr="00FA49B1">
        <w:t>L</w:t>
      </w:r>
      <w:r w:rsidR="006E65E6">
        <w:t>’</w:t>
      </w:r>
      <w:r w:rsidRPr="00FA49B1">
        <w:t>imprimante à encre comestible d</w:t>
      </w:r>
      <w:r w:rsidR="006E65E6">
        <w:t>’</w:t>
      </w:r>
      <w:r w:rsidRPr="00FA49B1">
        <w:t>Eddie reçoit la certification casher</w:t>
      </w:r>
    </w:p>
    <w:p w:rsidR="004F7C87" w:rsidRPr="00FA49B1" w:rsidRDefault="004F7C87" w:rsidP="004F7C87">
      <w:pPr>
        <w:pStyle w:val="PRHeading2"/>
        <w:rPr>
          <w:sz w:val="22"/>
          <w:szCs w:val="22"/>
          <w:lang w:eastAsia="de-DE"/>
        </w:rPr>
      </w:pPr>
      <w:r w:rsidRPr="00FA49B1">
        <w:rPr>
          <w:sz w:val="22"/>
          <w:szCs w:val="22"/>
          <w:lang w:eastAsia="de-DE"/>
        </w:rPr>
        <w:t>L</w:t>
      </w:r>
      <w:r w:rsidR="006E65E6">
        <w:rPr>
          <w:sz w:val="22"/>
          <w:szCs w:val="22"/>
          <w:lang w:eastAsia="de-DE"/>
        </w:rPr>
        <w:t>’</w:t>
      </w:r>
      <w:r w:rsidRPr="00FA49B1">
        <w:rPr>
          <w:sz w:val="22"/>
          <w:szCs w:val="22"/>
          <w:lang w:eastAsia="de-DE"/>
        </w:rPr>
        <w:t>imprimante directe de produits alimentaires répond désormais aux normes strictes d</w:t>
      </w:r>
      <w:r w:rsidR="006E65E6">
        <w:rPr>
          <w:sz w:val="22"/>
          <w:szCs w:val="22"/>
          <w:lang w:eastAsia="de-DE"/>
        </w:rPr>
        <w:t>’</w:t>
      </w:r>
      <w:r w:rsidRPr="00FA49B1">
        <w:rPr>
          <w:sz w:val="22"/>
          <w:szCs w:val="22"/>
          <w:lang w:eastAsia="de-DE"/>
        </w:rPr>
        <w:t xml:space="preserve">une organisation certifiée </w:t>
      </w:r>
      <w:r w:rsidR="00386C9B">
        <w:rPr>
          <w:sz w:val="22"/>
          <w:szCs w:val="22"/>
          <w:lang w:eastAsia="de-DE"/>
        </w:rPr>
        <w:t>c</w:t>
      </w:r>
      <w:r w:rsidRPr="00FA49B1">
        <w:rPr>
          <w:sz w:val="22"/>
          <w:szCs w:val="22"/>
          <w:lang w:eastAsia="de-DE"/>
        </w:rPr>
        <w:t>asher.</w:t>
      </w:r>
    </w:p>
    <w:p w:rsidR="00FA49B1" w:rsidRPr="00FA49B1" w:rsidRDefault="00835BA6" w:rsidP="00FA49B1">
      <w:pPr>
        <w:pStyle w:val="PRBody"/>
        <w:rPr>
          <w:sz w:val="22"/>
          <w:szCs w:val="22"/>
          <w:lang w:val="fr-FR"/>
        </w:rPr>
      </w:pPr>
      <w:r w:rsidRPr="00FA49B1">
        <w:rPr>
          <w:b/>
          <w:bCs/>
          <w:i/>
          <w:iCs/>
          <w:lang w:val="fr-FR"/>
        </w:rPr>
        <w:t xml:space="preserve">Paris, le </w:t>
      </w:r>
      <w:r w:rsidR="00FA49B1" w:rsidRPr="00FA49B1">
        <w:rPr>
          <w:b/>
          <w:bCs/>
          <w:i/>
          <w:iCs/>
          <w:lang w:val="fr-FR"/>
        </w:rPr>
        <w:t>21</w:t>
      </w:r>
      <w:r w:rsidRPr="00FA49B1">
        <w:rPr>
          <w:b/>
          <w:bCs/>
          <w:i/>
          <w:iCs/>
          <w:lang w:val="fr-FR"/>
        </w:rPr>
        <w:t xml:space="preserve"> </w:t>
      </w:r>
      <w:r w:rsidR="006E65E6">
        <w:rPr>
          <w:b/>
          <w:bCs/>
          <w:i/>
          <w:iCs/>
          <w:lang w:val="fr-FR"/>
        </w:rPr>
        <w:t>septembre</w:t>
      </w:r>
      <w:r w:rsidRPr="00FA49B1">
        <w:rPr>
          <w:b/>
          <w:bCs/>
          <w:i/>
          <w:iCs/>
          <w:lang w:val="fr-FR"/>
        </w:rPr>
        <w:t xml:space="preserve"> 2023</w:t>
      </w:r>
      <w:r w:rsidRPr="00FA49B1">
        <w:rPr>
          <w:b/>
          <w:bCs/>
          <w:lang w:val="fr-FR"/>
        </w:rPr>
        <w:t xml:space="preserve"> </w:t>
      </w:r>
      <w:r w:rsidRPr="00FA49B1">
        <w:rPr>
          <w:lang w:val="fr-FR"/>
        </w:rPr>
        <w:t xml:space="preserve">- </w:t>
      </w:r>
      <w:r w:rsidR="00FA49B1" w:rsidRPr="006E65E6">
        <w:rPr>
          <w:sz w:val="22"/>
          <w:szCs w:val="22"/>
          <w:lang w:val="fr-FR"/>
        </w:rPr>
        <w:t>L</w:t>
      </w:r>
      <w:r w:rsidR="006E65E6">
        <w:rPr>
          <w:sz w:val="22"/>
          <w:szCs w:val="22"/>
          <w:lang w:val="fr-FR"/>
        </w:rPr>
        <w:t>’</w:t>
      </w:r>
      <w:r w:rsidR="00FA49B1" w:rsidRPr="006E65E6">
        <w:rPr>
          <w:b/>
          <w:bCs/>
          <w:sz w:val="22"/>
          <w:szCs w:val="22"/>
          <w:lang w:val="fr-FR"/>
        </w:rPr>
        <w:t>imprimante directe sur aliment Eddie</w:t>
      </w:r>
      <w:r w:rsidR="00FA49B1" w:rsidRPr="00FA49B1">
        <w:rPr>
          <w:sz w:val="22"/>
          <w:szCs w:val="22"/>
          <w:lang w:val="fr-FR"/>
        </w:rPr>
        <w:t xml:space="preserve">, fabriquée par Primera </w:t>
      </w:r>
      <w:proofErr w:type="spellStart"/>
      <w:r w:rsidR="00FA49B1" w:rsidRPr="00FA49B1">
        <w:rPr>
          <w:sz w:val="22"/>
          <w:szCs w:val="22"/>
          <w:lang w:val="fr-FR"/>
        </w:rPr>
        <w:t>Technology</w:t>
      </w:r>
      <w:proofErr w:type="spellEnd"/>
      <w:r w:rsidR="00FA49B1" w:rsidRPr="00FA49B1">
        <w:rPr>
          <w:sz w:val="22"/>
          <w:szCs w:val="22"/>
          <w:lang w:val="fr-FR"/>
        </w:rPr>
        <w:t xml:space="preserve"> et distribuée dans la région EMEA par DTM </w:t>
      </w:r>
      <w:proofErr w:type="spellStart"/>
      <w:r w:rsidR="00FA49B1" w:rsidRPr="00FA49B1">
        <w:rPr>
          <w:sz w:val="22"/>
          <w:szCs w:val="22"/>
          <w:lang w:val="fr-FR"/>
        </w:rPr>
        <w:t>Print</w:t>
      </w:r>
      <w:proofErr w:type="spellEnd"/>
      <w:r w:rsidR="00FA49B1" w:rsidRPr="00FA49B1">
        <w:rPr>
          <w:sz w:val="22"/>
          <w:szCs w:val="22"/>
          <w:lang w:val="fr-FR"/>
        </w:rPr>
        <w:t xml:space="preserve">, a reçu la certification </w:t>
      </w:r>
      <w:r w:rsidR="00386C9B">
        <w:rPr>
          <w:sz w:val="22"/>
          <w:szCs w:val="22"/>
          <w:lang w:val="fr-FR"/>
        </w:rPr>
        <w:t>casher</w:t>
      </w:r>
      <w:r w:rsidR="00FA49B1" w:rsidRPr="00FA49B1">
        <w:rPr>
          <w:sz w:val="22"/>
          <w:szCs w:val="22"/>
          <w:lang w:val="fr-FR"/>
        </w:rPr>
        <w:t xml:space="preserve"> </w:t>
      </w:r>
      <w:proofErr w:type="spellStart"/>
      <w:r w:rsidR="00FF00A2">
        <w:rPr>
          <w:sz w:val="22"/>
          <w:szCs w:val="22"/>
          <w:lang w:val="fr-FR"/>
        </w:rPr>
        <w:t>p</w:t>
      </w:r>
      <w:r w:rsidR="00FA49B1" w:rsidRPr="00FA49B1">
        <w:rPr>
          <w:sz w:val="22"/>
          <w:szCs w:val="22"/>
          <w:lang w:val="fr-FR"/>
        </w:rPr>
        <w:t>areve</w:t>
      </w:r>
      <w:proofErr w:type="spellEnd"/>
      <w:r w:rsidR="00FA49B1" w:rsidRPr="00FA49B1">
        <w:rPr>
          <w:sz w:val="22"/>
          <w:szCs w:val="22"/>
          <w:lang w:val="fr-FR"/>
        </w:rPr>
        <w:t>. Cette certification témoigne de l</w:t>
      </w:r>
      <w:r w:rsidR="006E65E6">
        <w:rPr>
          <w:sz w:val="22"/>
          <w:szCs w:val="22"/>
          <w:lang w:val="fr-FR"/>
        </w:rPr>
        <w:t>’</w:t>
      </w:r>
      <w:r w:rsidR="00FA49B1" w:rsidRPr="00FA49B1">
        <w:rPr>
          <w:sz w:val="22"/>
          <w:szCs w:val="22"/>
          <w:lang w:val="fr-FR"/>
        </w:rPr>
        <w:t>engagement de Primera à fournir des produits de haute qualité qui répondent aux besoins des clients juifs pratiquants tout en assurant la sécurité alimentaire, la pureté et la qualité pour tous les clients.</w:t>
      </w:r>
    </w:p>
    <w:p w:rsidR="00FA49B1" w:rsidRPr="00FA49B1" w:rsidRDefault="00FA49B1" w:rsidP="00FA49B1">
      <w:pPr>
        <w:pStyle w:val="PRBody"/>
        <w:rPr>
          <w:sz w:val="22"/>
          <w:szCs w:val="22"/>
          <w:lang w:val="fr-FR"/>
        </w:rPr>
      </w:pPr>
      <w:r w:rsidRPr="00FA49B1">
        <w:rPr>
          <w:sz w:val="22"/>
          <w:szCs w:val="22"/>
          <w:lang w:val="fr-FR"/>
        </w:rPr>
        <w:t>Bien que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encre comestible d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Eddie ait toujours été casher, il est important de noter que le simple fait de fournir de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encre casher n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est pas suffisant pour prétendre à la certification casher. En obtenant cette certification, Primera se distingue des autres fabricants d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imprimantes à encre comestible en fournissant non seulement des encres casher, mais aussi en garantissant que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 xml:space="preserve">ensemble de son produit et de ses processus de production répondent aux normes strictes établies par une organisation casher certifiée. Primera a obtenu sa certification </w:t>
      </w:r>
      <w:r w:rsidR="00FF00A2">
        <w:rPr>
          <w:sz w:val="22"/>
          <w:szCs w:val="22"/>
          <w:lang w:val="fr-FR"/>
        </w:rPr>
        <w:t>c</w:t>
      </w:r>
      <w:r w:rsidRPr="00FA49B1">
        <w:rPr>
          <w:sz w:val="22"/>
          <w:szCs w:val="22"/>
          <w:lang w:val="fr-FR"/>
        </w:rPr>
        <w:t xml:space="preserve">asher par </w:t>
      </w:r>
      <w:proofErr w:type="spellStart"/>
      <w:r w:rsidRPr="00FA49B1">
        <w:rPr>
          <w:sz w:val="22"/>
          <w:szCs w:val="22"/>
          <w:lang w:val="fr-FR"/>
        </w:rPr>
        <w:t>Kosher</w:t>
      </w:r>
      <w:proofErr w:type="spellEnd"/>
      <w:r w:rsidRPr="00FA49B1">
        <w:rPr>
          <w:sz w:val="22"/>
          <w:szCs w:val="22"/>
          <w:lang w:val="fr-FR"/>
        </w:rPr>
        <w:t xml:space="preserve"> </w:t>
      </w:r>
      <w:proofErr w:type="spellStart"/>
      <w:r w:rsidRPr="00FA49B1">
        <w:rPr>
          <w:sz w:val="22"/>
          <w:szCs w:val="22"/>
          <w:lang w:val="fr-FR"/>
        </w:rPr>
        <w:t>Supervisors</w:t>
      </w:r>
      <w:proofErr w:type="spellEnd"/>
      <w:r w:rsidRPr="00FA49B1">
        <w:rPr>
          <w:sz w:val="22"/>
          <w:szCs w:val="22"/>
          <w:lang w:val="fr-FR"/>
        </w:rPr>
        <w:t xml:space="preserve"> of Wisconsin (USA), une organisation réputée pour son expertise en matière de certification de produits </w:t>
      </w:r>
      <w:r w:rsidR="00FF00A2">
        <w:rPr>
          <w:sz w:val="22"/>
          <w:szCs w:val="22"/>
          <w:lang w:val="fr-FR"/>
        </w:rPr>
        <w:t>c</w:t>
      </w:r>
      <w:r w:rsidRPr="00FA49B1">
        <w:rPr>
          <w:sz w:val="22"/>
          <w:szCs w:val="22"/>
          <w:lang w:val="fr-FR"/>
        </w:rPr>
        <w:t>asher.</w:t>
      </w:r>
    </w:p>
    <w:p w:rsidR="006E65E6" w:rsidRDefault="006E65E6" w:rsidP="00FA49B1">
      <w:pPr>
        <w:pStyle w:val="PRBody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« </w:t>
      </w:r>
      <w:r w:rsidRPr="006E65E6"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>’</w:t>
      </w:r>
      <w:r w:rsidRPr="006E65E6">
        <w:rPr>
          <w:sz w:val="22"/>
          <w:szCs w:val="22"/>
          <w:lang w:val="fr-FR"/>
        </w:rPr>
        <w:t xml:space="preserve">obtention de la certification </w:t>
      </w:r>
      <w:r w:rsidR="00FF00A2">
        <w:rPr>
          <w:sz w:val="22"/>
          <w:szCs w:val="22"/>
          <w:lang w:val="fr-FR"/>
        </w:rPr>
        <w:t>c</w:t>
      </w:r>
      <w:r w:rsidRPr="006E65E6">
        <w:rPr>
          <w:sz w:val="22"/>
          <w:szCs w:val="22"/>
          <w:lang w:val="fr-FR"/>
        </w:rPr>
        <w:t>asher pour l</w:t>
      </w:r>
      <w:r>
        <w:rPr>
          <w:sz w:val="22"/>
          <w:szCs w:val="22"/>
          <w:lang w:val="fr-FR"/>
        </w:rPr>
        <w:t>’</w:t>
      </w:r>
      <w:r w:rsidRPr="006E65E6">
        <w:rPr>
          <w:sz w:val="22"/>
          <w:szCs w:val="22"/>
          <w:lang w:val="fr-FR"/>
        </w:rPr>
        <w:t>imprimante à encre comestible Eddie est une grande réussite. Elle reflète l</w:t>
      </w:r>
      <w:r>
        <w:rPr>
          <w:sz w:val="22"/>
          <w:szCs w:val="22"/>
          <w:lang w:val="fr-FR"/>
        </w:rPr>
        <w:t>’</w:t>
      </w:r>
      <w:r w:rsidRPr="006E65E6">
        <w:rPr>
          <w:sz w:val="22"/>
          <w:szCs w:val="22"/>
          <w:lang w:val="fr-FR"/>
        </w:rPr>
        <w:t>importance que le fabricant accorde aux besoins de nos divers clients et démontre son engagement en faveur de l</w:t>
      </w:r>
      <w:r>
        <w:rPr>
          <w:sz w:val="22"/>
          <w:szCs w:val="22"/>
          <w:lang w:val="fr-FR"/>
        </w:rPr>
        <w:t>’</w:t>
      </w:r>
      <w:r w:rsidRPr="006E65E6">
        <w:rPr>
          <w:sz w:val="22"/>
          <w:szCs w:val="22"/>
          <w:lang w:val="fr-FR"/>
        </w:rPr>
        <w:t>inclusivité</w:t>
      </w:r>
      <w:r w:rsidR="00FF00A2">
        <w:rPr>
          <w:sz w:val="22"/>
          <w:szCs w:val="22"/>
          <w:lang w:val="fr-FR"/>
        </w:rPr>
        <w:t> »</w:t>
      </w:r>
      <w:r w:rsidRPr="006E65E6">
        <w:rPr>
          <w:sz w:val="22"/>
          <w:szCs w:val="22"/>
          <w:lang w:val="fr-FR"/>
        </w:rPr>
        <w:t xml:space="preserve">, déclare </w:t>
      </w:r>
      <w:r w:rsidRPr="00097E87">
        <w:rPr>
          <w:lang w:val="fr-FR"/>
        </w:rPr>
        <w:t xml:space="preserve">Didier </w:t>
      </w:r>
      <w:proofErr w:type="spellStart"/>
      <w:r w:rsidRPr="00097E87">
        <w:rPr>
          <w:lang w:val="fr-FR"/>
        </w:rPr>
        <w:t>Jouandeau</w:t>
      </w:r>
      <w:proofErr w:type="spellEnd"/>
      <w:r w:rsidRPr="00097E87">
        <w:rPr>
          <w:lang w:val="fr-FR"/>
        </w:rPr>
        <w:t xml:space="preserve">, directeur des ventes de DTM </w:t>
      </w:r>
      <w:proofErr w:type="spellStart"/>
      <w:r w:rsidRPr="00097E87">
        <w:rPr>
          <w:lang w:val="fr-FR"/>
        </w:rPr>
        <w:t>Print</w:t>
      </w:r>
      <w:proofErr w:type="spellEnd"/>
      <w:r w:rsidRPr="00097E87">
        <w:rPr>
          <w:lang w:val="fr-FR"/>
        </w:rPr>
        <w:t xml:space="preserve"> en France. </w:t>
      </w:r>
      <w:r>
        <w:rPr>
          <w:lang w:val="fr-FR"/>
        </w:rPr>
        <w:t>« </w:t>
      </w:r>
      <w:r w:rsidRPr="006E65E6">
        <w:rPr>
          <w:sz w:val="22"/>
          <w:szCs w:val="22"/>
          <w:lang w:val="fr-FR"/>
        </w:rPr>
        <w:t>Eddie est désormais un produit qui n</w:t>
      </w:r>
      <w:r>
        <w:rPr>
          <w:sz w:val="22"/>
          <w:szCs w:val="22"/>
          <w:lang w:val="fr-FR"/>
        </w:rPr>
        <w:t>’</w:t>
      </w:r>
      <w:r w:rsidRPr="006E65E6">
        <w:rPr>
          <w:sz w:val="22"/>
          <w:szCs w:val="22"/>
          <w:lang w:val="fr-FR"/>
        </w:rPr>
        <w:t>est pas seulement casher, mais qui répond également aux normes les plus strictes en matière de sécurité alimentaire, de pureté et de qualité.</w:t>
      </w:r>
      <w:r>
        <w:rPr>
          <w:sz w:val="22"/>
          <w:szCs w:val="22"/>
          <w:lang w:val="fr-FR"/>
        </w:rPr>
        <w:t> »</w:t>
      </w:r>
    </w:p>
    <w:p w:rsidR="00FA49B1" w:rsidRPr="00FA49B1" w:rsidRDefault="00FA49B1" w:rsidP="00FA49B1">
      <w:pPr>
        <w:pStyle w:val="PRBody"/>
        <w:rPr>
          <w:sz w:val="22"/>
          <w:szCs w:val="22"/>
          <w:lang w:val="fr-FR"/>
        </w:rPr>
      </w:pPr>
      <w:r w:rsidRPr="00FA49B1">
        <w:rPr>
          <w:sz w:val="22"/>
          <w:szCs w:val="22"/>
          <w:lang w:val="fr-FR"/>
        </w:rPr>
        <w:t>Eddie a été conçue dès le départ pour être utilisée dans des environnements de transformation des aliments et pour répondre à toutes les normes d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hygiène.</w:t>
      </w:r>
      <w:r w:rsidR="006E65E6">
        <w:rPr>
          <w:sz w:val="22"/>
          <w:szCs w:val="22"/>
          <w:lang w:val="fr-FR"/>
        </w:rPr>
        <w:t xml:space="preserve"> </w:t>
      </w:r>
      <w:r w:rsidR="00FF00A2">
        <w:rPr>
          <w:sz w:val="22"/>
          <w:szCs w:val="22"/>
          <w:lang w:val="fr-FR"/>
        </w:rPr>
        <w:t xml:space="preserve"> </w:t>
      </w:r>
      <w:r w:rsidRPr="00FA49B1">
        <w:rPr>
          <w:sz w:val="22"/>
          <w:szCs w:val="22"/>
          <w:lang w:val="fr-FR"/>
        </w:rPr>
        <w:t>Un boîtier en acier inoxydable, des composants faciles à nettoyer et une encre certifiée avec les approbations de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UE et de la FDA font d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Eddie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imprimante directe à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alimentation la plus sûre de sa catégorie.</w:t>
      </w:r>
      <w:r w:rsidR="00FF00A2">
        <w:rPr>
          <w:sz w:val="22"/>
          <w:szCs w:val="22"/>
          <w:lang w:val="fr-FR"/>
        </w:rPr>
        <w:t xml:space="preserve"> </w:t>
      </w:r>
      <w:r w:rsidRPr="00FA49B1">
        <w:rPr>
          <w:sz w:val="22"/>
          <w:szCs w:val="22"/>
          <w:lang w:val="fr-FR"/>
        </w:rPr>
        <w:t xml:space="preserve">La certification </w:t>
      </w:r>
      <w:r w:rsidR="00FF00A2">
        <w:rPr>
          <w:sz w:val="22"/>
          <w:szCs w:val="22"/>
          <w:lang w:val="fr-FR"/>
        </w:rPr>
        <w:t>ca</w:t>
      </w:r>
      <w:r w:rsidRPr="00FA49B1">
        <w:rPr>
          <w:sz w:val="22"/>
          <w:szCs w:val="22"/>
          <w:lang w:val="fr-FR"/>
        </w:rPr>
        <w:t xml:space="preserve">sher </w:t>
      </w:r>
      <w:proofErr w:type="spellStart"/>
      <w:r w:rsidR="00FF00A2">
        <w:rPr>
          <w:sz w:val="22"/>
          <w:szCs w:val="22"/>
          <w:lang w:val="fr-FR"/>
        </w:rPr>
        <w:t>p</w:t>
      </w:r>
      <w:r w:rsidRPr="00FA49B1">
        <w:rPr>
          <w:sz w:val="22"/>
          <w:szCs w:val="22"/>
          <w:lang w:val="fr-FR"/>
        </w:rPr>
        <w:t>areve</w:t>
      </w:r>
      <w:proofErr w:type="spellEnd"/>
      <w:r w:rsidRPr="00FA49B1">
        <w:rPr>
          <w:sz w:val="22"/>
          <w:szCs w:val="22"/>
          <w:lang w:val="fr-FR"/>
        </w:rPr>
        <w:t xml:space="preserve"> s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ajoute à la liste des certifications de pointe de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industrie</w:t>
      </w:r>
      <w:r w:rsidR="00FF00A2">
        <w:rPr>
          <w:sz w:val="22"/>
          <w:szCs w:val="22"/>
          <w:lang w:val="fr-FR"/>
        </w:rPr>
        <w:t> :</w:t>
      </w:r>
      <w:r w:rsidRPr="00FA49B1">
        <w:rPr>
          <w:sz w:val="22"/>
          <w:szCs w:val="22"/>
          <w:lang w:val="fr-FR"/>
        </w:rPr>
        <w:t xml:space="preserve"> la tête d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impression et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équipement de remplissage d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 xml:space="preserve">Eddie sont certifiés </w:t>
      </w:r>
      <w:proofErr w:type="spellStart"/>
      <w:r w:rsidRPr="00FA49B1">
        <w:rPr>
          <w:sz w:val="22"/>
          <w:szCs w:val="22"/>
          <w:lang w:val="fr-FR"/>
        </w:rPr>
        <w:t>cGMP</w:t>
      </w:r>
      <w:proofErr w:type="spellEnd"/>
      <w:r w:rsidRPr="00FA49B1">
        <w:rPr>
          <w:sz w:val="22"/>
          <w:szCs w:val="22"/>
          <w:lang w:val="fr-FR"/>
        </w:rPr>
        <w:t>, la salle blanche de remplissage de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encre est approuvée par la FDA et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imprimante elle-même a été certifiée par la NSF.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>encre comestible est également certifiée halal et convient aux végétaliens.</w:t>
      </w:r>
    </w:p>
    <w:p w:rsidR="00FA49B1" w:rsidRPr="00FA49B1" w:rsidRDefault="00FA49B1" w:rsidP="00FA49B1">
      <w:pPr>
        <w:pStyle w:val="PRBody"/>
        <w:rPr>
          <w:sz w:val="22"/>
          <w:szCs w:val="22"/>
          <w:lang w:val="fr-FR"/>
        </w:rPr>
      </w:pPr>
      <w:r w:rsidRPr="00FA49B1">
        <w:rPr>
          <w:sz w:val="22"/>
          <w:szCs w:val="22"/>
          <w:lang w:val="fr-FR"/>
        </w:rPr>
        <w:t>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 xml:space="preserve">imprimante à encre comestible Eddie, ses fournitures et accessoires sont disponibles directement auprès de DTM </w:t>
      </w:r>
      <w:proofErr w:type="spellStart"/>
      <w:r w:rsidRPr="00FA49B1">
        <w:rPr>
          <w:sz w:val="22"/>
          <w:szCs w:val="22"/>
          <w:lang w:val="fr-FR"/>
        </w:rPr>
        <w:t>Print</w:t>
      </w:r>
      <w:proofErr w:type="spellEnd"/>
      <w:r w:rsidRPr="00FA49B1">
        <w:rPr>
          <w:sz w:val="22"/>
          <w:szCs w:val="22"/>
          <w:lang w:val="fr-FR"/>
        </w:rPr>
        <w:t xml:space="preserve"> ou par l</w:t>
      </w:r>
      <w:r w:rsidR="006E65E6">
        <w:rPr>
          <w:sz w:val="22"/>
          <w:szCs w:val="22"/>
          <w:lang w:val="fr-FR"/>
        </w:rPr>
        <w:t>’</w:t>
      </w:r>
      <w:r w:rsidRPr="00FA49B1">
        <w:rPr>
          <w:sz w:val="22"/>
          <w:szCs w:val="22"/>
          <w:lang w:val="fr-FR"/>
        </w:rPr>
        <w:t xml:space="preserve">intermédiaire des partenaires agréés de DTM </w:t>
      </w:r>
      <w:proofErr w:type="spellStart"/>
      <w:r w:rsidRPr="00FA49B1">
        <w:rPr>
          <w:sz w:val="22"/>
          <w:szCs w:val="22"/>
          <w:lang w:val="fr-FR"/>
        </w:rPr>
        <w:t>Print</w:t>
      </w:r>
      <w:proofErr w:type="spellEnd"/>
      <w:r w:rsidRPr="00FA49B1">
        <w:rPr>
          <w:sz w:val="22"/>
          <w:szCs w:val="22"/>
          <w:lang w:val="fr-FR"/>
        </w:rPr>
        <w:t xml:space="preserve"> en Europe, au Moyen-Orient et en Afrique.</w:t>
      </w:r>
    </w:p>
    <w:p w:rsidR="00835BA6" w:rsidRPr="00FA49B1" w:rsidRDefault="00FA49B1" w:rsidP="00FA49B1">
      <w:pPr>
        <w:pStyle w:val="PRBody"/>
        <w:rPr>
          <w:lang w:val="fr-FR"/>
        </w:rPr>
      </w:pPr>
      <w:r w:rsidRPr="00FA49B1">
        <w:rPr>
          <w:sz w:val="22"/>
          <w:szCs w:val="22"/>
          <w:lang w:val="fr-FR"/>
        </w:rPr>
        <w:lastRenderedPageBreak/>
        <w:t xml:space="preserve">Des informations détaillées sur les produits et des vidéos sont disponibles </w:t>
      </w:r>
      <w:r w:rsidR="00835BA6" w:rsidRPr="00FA49B1">
        <w:rPr>
          <w:lang w:val="fr-FR"/>
        </w:rPr>
        <w:t xml:space="preserve">sur </w:t>
      </w:r>
      <w:hyperlink r:id="rId11" w:history="1">
        <w:r w:rsidR="00835BA6" w:rsidRPr="00FA49B1">
          <w:rPr>
            <w:rStyle w:val="Hyperlink"/>
            <w:szCs w:val="23"/>
            <w:u w:val="none"/>
            <w:lang w:val="fr-FR"/>
          </w:rPr>
          <w:t>dtm-print.eu</w:t>
        </w:r>
      </w:hyperlink>
      <w:r w:rsidR="00835BA6" w:rsidRPr="00FA49B1">
        <w:rPr>
          <w:lang w:val="fr-FR"/>
        </w:rPr>
        <w:t xml:space="preserve">. Suivez DTM </w:t>
      </w:r>
      <w:proofErr w:type="spellStart"/>
      <w:r w:rsidR="00835BA6" w:rsidRPr="00FA49B1">
        <w:rPr>
          <w:lang w:val="fr-FR"/>
        </w:rPr>
        <w:t>Print</w:t>
      </w:r>
      <w:proofErr w:type="spellEnd"/>
      <w:r w:rsidR="00835BA6" w:rsidRPr="00FA49B1">
        <w:rPr>
          <w:lang w:val="fr-FR"/>
        </w:rPr>
        <w:t xml:space="preserve"> sur Facebook à </w:t>
      </w:r>
      <w:hyperlink r:id="rId12">
        <w:r w:rsidR="00835BA6" w:rsidRPr="00FA49B1">
          <w:rPr>
            <w:rStyle w:val="LienInternet"/>
            <w:szCs w:val="23"/>
            <w:u w:val="none"/>
            <w:lang w:val="fr-FR"/>
          </w:rPr>
          <w:t>facebook.com/dtm.print.1986/</w:t>
        </w:r>
      </w:hyperlink>
      <w:r w:rsidR="00835BA6" w:rsidRPr="00FA49B1">
        <w:rPr>
          <w:lang w:val="fr-FR"/>
        </w:rPr>
        <w:t xml:space="preserve"> et sur Twitter à </w:t>
      </w:r>
      <w:hyperlink r:id="rId13">
        <w:r w:rsidR="00835BA6" w:rsidRPr="00FA49B1">
          <w:rPr>
            <w:rStyle w:val="LienInternet"/>
            <w:szCs w:val="23"/>
            <w:u w:val="none"/>
            <w:lang w:val="fr-FR"/>
          </w:rPr>
          <w:t>twitter.com/</w:t>
        </w:r>
        <w:proofErr w:type="spellStart"/>
        <w:r w:rsidR="00835BA6" w:rsidRPr="00FA49B1">
          <w:rPr>
            <w:rStyle w:val="LienInternet"/>
            <w:szCs w:val="23"/>
            <w:u w:val="none"/>
            <w:lang w:val="fr-FR"/>
          </w:rPr>
          <w:t>DTM_Print</w:t>
        </w:r>
        <w:proofErr w:type="spellEnd"/>
      </w:hyperlink>
      <w:hyperlink r:id="rId14">
        <w:r w:rsidR="00835BA6" w:rsidRPr="00FA49B1">
          <w:rPr>
            <w:rStyle w:val="LienInternet"/>
            <w:szCs w:val="23"/>
            <w:lang w:val="fr-FR"/>
          </w:rPr>
          <w:t>_</w:t>
        </w:r>
      </w:hyperlink>
      <w:r w:rsidR="00835BA6" w:rsidRPr="00FA49B1">
        <w:rPr>
          <w:lang w:val="fr-FR"/>
        </w:rPr>
        <w:t>.</w:t>
      </w:r>
    </w:p>
    <w:p w:rsidR="00FA49B1" w:rsidRPr="00FA49B1" w:rsidRDefault="00835BA6">
      <w:pPr>
        <w:pStyle w:val="PRBody"/>
        <w:rPr>
          <w:lang w:val="fr-FR"/>
        </w:rPr>
      </w:pPr>
      <w:r w:rsidRPr="00FA49B1">
        <w:rPr>
          <w:lang w:val="fr-FR"/>
        </w:rPr>
        <w:t>### la fin ###</w:t>
      </w:r>
    </w:p>
    <w:sectPr w:rsidR="00FA49B1" w:rsidRPr="00FA49B1" w:rsidSect="00F204DD">
      <w:headerReference w:type="default" r:id="rId15"/>
      <w:footerReference w:type="default" r:id="rId16"/>
      <w:pgSz w:w="11906" w:h="16838"/>
      <w:pgMar w:top="1440" w:right="1604" w:bottom="1758" w:left="1797" w:header="709" w:footer="488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A40" w:rsidRDefault="00470A40">
      <w:r>
        <w:separator/>
      </w:r>
    </w:p>
  </w:endnote>
  <w:endnote w:type="continuationSeparator" w:id="0">
    <w:p w:rsidR="00470A40" w:rsidRDefault="0047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3D1" w:rsidRPr="00616ACD" w:rsidRDefault="00BA73D1" w:rsidP="00AE1C2E">
    <w:pPr>
      <w:pStyle w:val="PRFooter"/>
      <w:rPr>
        <w:rStyle w:val="Kommentarzeichen"/>
        <w:szCs w:val="16"/>
        <w:lang w:val="en-US"/>
      </w:rPr>
    </w:pPr>
    <w:r w:rsidRPr="00616ACD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604F7C" wp14:editId="12D5F8C1">
              <wp:simplePos x="0" y="0"/>
              <wp:positionH relativeFrom="column">
                <wp:posOffset>635</wp:posOffset>
              </wp:positionH>
              <wp:positionV relativeFrom="paragraph">
                <wp:posOffset>95250</wp:posOffset>
              </wp:positionV>
              <wp:extent cx="5461635" cy="1270"/>
              <wp:effectExtent l="0" t="0" r="13335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08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01C4A" id="Gerade Verbindung 3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7.5pt" to="430.1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KVtzgEAAAgEAAAOAAAAZHJzL2Uyb0RvYy54bWysU9tuGyEQfa/Uf0C817tOEytdeZ2HROlL&#13;&#10;L1EvH4C5eJGAQYC967/vAPY6TZ9SZR9YmJkzM+cwrO8ma8hBhqjB9XS5aCmRjoPQbtfT378eP9xS&#13;&#10;EhNzghlwsqdHGend5v279eg7eQUDGCEDwSQudqPv6ZCS75om8kFaFhfgpUOngmBZwmPYNSKwEbNb&#13;&#10;01y17aoZIQgfgMsY0fpQnXRT8islefquVJSJmJ5ib6msoazbvDabNet2gflB81Mb7D+6sEw7LDqn&#13;&#10;emCJkX3Q/6SymgeIoNKCg21AKc1l4YBslu0LNj8H5mXhguJEP8sU3y4t/3a4d08BZRh97KJ/CpnF&#13;&#10;pILNf+yPTEWs4yyWnBLhaLy5XrW316gpP/uaC9CHmD5LsCRvemq0yzxYxw5fYsJiGHoOyWbjyNjT&#13;&#10;Tx9XbYmKYLR41MZkXxkFeW8COTC8xDQtS4zZ268gqu2mxa9eJZrxwl+YsdqcpdT+q0CAvRO1J+PQ&#13;&#10;fRGi7NLRyNrjD6mIFkWP2ljYbXNfdZxw3lGM81BhSeMQkAMVMnkl9gTJaFmm+JX4GVTqg0sz3moH&#13;&#10;IWtVeVZ2megWxLEMQnHguBWlTk8jz/Pzc4FfHvDmDwAAAP//AwBQSwMEFAAGAAgAAAAhAJepEODd&#13;&#10;AAAACwEAAA8AAABkcnMvZG93bnJldi54bWxMT8tOwzAQvCPxD9YicaMOkYiiNE5V8RAgcaHlA9x4&#13;&#10;SdLGdup1m5SvZ3OCy0izo5mdKVeT7cUZA3XeKbhfJCDQ1d50rlHwtX25y0FQ1M7o3jtUcEGCVXV9&#13;&#10;VerC+NF94nkTG8EhjgqtoI1xKKSkukWraeEHdKx9+2B1ZBoaaYIeOdz2Mk2STFrdOf7Q6gEfW6wP&#13;&#10;m5NV8BppfyF6fssp/BzH/TY/vmcfSt3eTE9LhvUSRMQp/jlg3sD9oeJiO39yhkQ/cxEZH3gVq3mW&#13;&#10;pCB28yEFWZXy/4bqFwAA//8DAFBLAQItABQABgAIAAAAIQC2gziS/gAAAOEBAAATAAAAAAAAAAAA&#13;&#10;AAAAAAAAAABbQ29udGVudF9UeXBlc10ueG1sUEsBAi0AFAAGAAgAAAAhADj9If/WAAAAlAEAAAsA&#13;&#10;AAAAAAAAAAAAAAAALwEAAF9yZWxzLy5yZWxzUEsBAi0AFAAGAAgAAAAhADS4pW3OAQAACAQAAA4A&#13;&#10;AAAAAAAAAAAAAAAALgIAAGRycy9lMm9Eb2MueG1sUEsBAi0AFAAGAAgAAAAhAJepEODdAAAACwEA&#13;&#10;AA8AAAAAAAAAAAAAAAAAKAQAAGRycy9kb3ducmV2LnhtbFBLBQYAAAAABAAEAPMAAAAyBQAAAAA=&#13;&#10;" strokecolor="gray [1629]" strokeweight=".26mm"/>
          </w:pict>
        </mc:Fallback>
      </mc:AlternateContent>
    </w:r>
  </w:p>
  <w:p w:rsidR="00BA73D1" w:rsidRPr="00616ACD" w:rsidRDefault="00BA73D1" w:rsidP="00AE1C2E">
    <w:pPr>
      <w:pStyle w:val="PRFooter"/>
      <w:rPr>
        <w:rFonts w:eastAsia="Cambria" w:cs="Helvetica"/>
        <w:b/>
        <w:lang w:val="fr-FR"/>
      </w:rPr>
    </w:pPr>
    <w:r w:rsidRPr="00616ACD">
      <w:rPr>
        <w:rFonts w:eastAsia="Cambria" w:cs="Book Antiqua"/>
        <w:b/>
        <w:bCs/>
        <w:lang w:val="fr-FR"/>
      </w:rPr>
      <w:t xml:space="preserve">A propos de DTM </w:t>
    </w:r>
    <w:proofErr w:type="spellStart"/>
    <w:r w:rsidRPr="00616ACD">
      <w:rPr>
        <w:rFonts w:eastAsia="Cambria" w:cs="Book Antiqua"/>
        <w:b/>
        <w:bCs/>
        <w:lang w:val="fr-FR"/>
      </w:rPr>
      <w:t>Print</w:t>
    </w:r>
    <w:proofErr w:type="spellEnd"/>
  </w:p>
  <w:p w:rsidR="00616ACD" w:rsidRDefault="00BA73D1" w:rsidP="00AE1C2E">
    <w:pPr>
      <w:pStyle w:val="PRFooter"/>
      <w:rPr>
        <w:rFonts w:eastAsia="Cambria" w:cs="Book Antiqua"/>
        <w:bCs/>
        <w:lang w:val="fr-FR"/>
      </w:rPr>
    </w:pPr>
    <w:r w:rsidRPr="00616ACD">
      <w:rPr>
        <w:lang w:val="fr-FR"/>
      </w:rPr>
      <w:t xml:space="preserve">DTM </w:t>
    </w:r>
    <w:proofErr w:type="spellStart"/>
    <w:r w:rsidRPr="00616ACD">
      <w:rPr>
        <w:lang w:val="fr-FR"/>
      </w:rPr>
      <w:t>Print</w:t>
    </w:r>
    <w:proofErr w:type="spellEnd"/>
    <w:r w:rsidRPr="00616ACD">
      <w:rPr>
        <w:lang w:val="fr-FR"/>
      </w:rPr>
      <w:t>, membre du groupe DTM, est un OEM international et un fournisseur de solutions basé en Allemagne. Fondée en 1986, l</w:t>
    </w:r>
    <w:r w:rsidR="006E65E6">
      <w:rPr>
        <w:lang w:val="fr-FR"/>
      </w:rPr>
      <w:t>’</w:t>
    </w:r>
    <w:r w:rsidRPr="00616ACD">
      <w:rPr>
        <w:lang w:val="fr-FR"/>
      </w:rPr>
      <w:t>entreprise est un pionnier de l</w:t>
    </w:r>
    <w:r w:rsidR="006E65E6">
      <w:rPr>
        <w:lang w:val="fr-FR"/>
      </w:rPr>
      <w:t>’</w:t>
    </w:r>
    <w:r w:rsidRPr="00616ACD">
      <w:rPr>
        <w:lang w:val="fr-FR"/>
      </w:rPr>
      <w:t>impression spécialisée et possède une expérience dans le développement de services d</w:t>
    </w:r>
    <w:r w:rsidR="006E65E6">
      <w:rPr>
        <w:lang w:val="fr-FR"/>
      </w:rPr>
      <w:t>’</w:t>
    </w:r>
    <w:r w:rsidRPr="00616ACD">
      <w:rPr>
        <w:lang w:val="fr-FR"/>
      </w:rPr>
      <w:t xml:space="preserve">impression individuels depuis plus de trois décennies. </w:t>
    </w:r>
    <w:r w:rsidRPr="00616ACD">
      <w:rPr>
        <w:rFonts w:eastAsia="Cambria" w:cs="Book Antiqua"/>
        <w:bCs/>
        <w:lang w:val="fr-FR"/>
      </w:rPr>
      <w:t xml:space="preserve">Outre ses propres produits, </w:t>
    </w:r>
    <w:r w:rsidR="000D586C">
      <w:rPr>
        <w:rFonts w:eastAsia="Cambria" w:cs="Book Antiqua"/>
        <w:bCs/>
        <w:lang w:val="fr-FR"/>
      </w:rPr>
      <w:t xml:space="preserve">DTM </w:t>
    </w:r>
    <w:proofErr w:type="spellStart"/>
    <w:r w:rsidR="000D586C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 collabore étroitement avec des fabricants renommés afin de fournir la meilleure solution d</w:t>
    </w:r>
    <w:r w:rsidR="006E65E6">
      <w:rPr>
        <w:rFonts w:eastAsia="Cambria" w:cs="Book Antiqua"/>
        <w:bCs/>
        <w:lang w:val="fr-FR"/>
      </w:rPr>
      <w:t>’</w:t>
    </w:r>
    <w:r w:rsidRPr="00616ACD">
      <w:rPr>
        <w:rFonts w:eastAsia="Cambria" w:cs="Book Antiqua"/>
        <w:bCs/>
        <w:lang w:val="fr-FR"/>
      </w:rPr>
      <w:t xml:space="preserve">impression possible. DTM </w:t>
    </w:r>
    <w:proofErr w:type="spellStart"/>
    <w:r w:rsidRPr="00616ACD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 vend ses produits et services par l</w:t>
    </w:r>
    <w:r w:rsidR="006E65E6">
      <w:rPr>
        <w:lang w:val="fr-FR"/>
      </w:rPr>
      <w:t>’</w:t>
    </w:r>
    <w:r w:rsidRPr="00616ACD">
      <w:rPr>
        <w:rFonts w:eastAsia="Cambria" w:cs="Book Antiqua"/>
        <w:bCs/>
        <w:lang w:val="fr-FR"/>
      </w:rPr>
      <w:t>intermédiaire de revendeurs et de distributeurs agréés en Europe, au Moyen-Orient et en Afrique.</w:t>
    </w:r>
    <w:r w:rsidR="00616ACD" w:rsidRPr="00616ACD">
      <w:rPr>
        <w:rFonts w:eastAsia="Cambria" w:cs="Book Antiqua"/>
        <w:bCs/>
        <w:lang w:val="fr-FR"/>
      </w:rPr>
      <w:t xml:space="preserve"> </w:t>
    </w:r>
  </w:p>
  <w:p w:rsidR="00BA73D1" w:rsidRPr="00AE1C2E" w:rsidRDefault="00BA73D1" w:rsidP="00AE1C2E">
    <w:pPr>
      <w:pStyle w:val="PRFooter"/>
      <w:rPr>
        <w:rFonts w:eastAsia="Cambria" w:cs="Book Antiqua"/>
        <w:bCs/>
        <w:szCs w:val="18"/>
        <w:lang w:val="fr-FR"/>
      </w:rPr>
    </w:pPr>
    <w:r w:rsidRPr="00616ACD">
      <w:rPr>
        <w:rFonts w:eastAsia="Cambria" w:cs="Book Antiqua"/>
        <w:bCs/>
        <w:lang w:val="fr-FR"/>
      </w:rPr>
      <w:t>Pour plus d</w:t>
    </w:r>
    <w:r w:rsidR="006E65E6">
      <w:rPr>
        <w:rFonts w:eastAsia="Cambria" w:cs="Book Antiqua"/>
        <w:bCs/>
        <w:lang w:val="fr-FR"/>
      </w:rPr>
      <w:t>’</w:t>
    </w:r>
    <w:r w:rsidRPr="00616ACD">
      <w:rPr>
        <w:rFonts w:eastAsia="Cambria" w:cs="Book Antiqua"/>
        <w:bCs/>
        <w:lang w:val="fr-FR"/>
      </w:rPr>
      <w:t xml:space="preserve">informations sur DTM </w:t>
    </w:r>
    <w:proofErr w:type="spellStart"/>
    <w:r w:rsidRPr="00616ACD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, son historique et ses </w:t>
    </w:r>
    <w:r w:rsidRPr="00AE1C2E">
      <w:rPr>
        <w:rFonts w:eastAsia="Cambria" w:cs="Book Antiqua"/>
        <w:bCs/>
        <w:szCs w:val="18"/>
        <w:lang w:val="fr-FR"/>
      </w:rPr>
      <w:t xml:space="preserve">produits, </w:t>
    </w:r>
    <w:r w:rsidRPr="00AE1C2E">
      <w:rPr>
        <w:rFonts w:eastAsia="Cambria"/>
        <w:szCs w:val="18"/>
        <w:lang w:val="fr-FR"/>
      </w:rPr>
      <w:t xml:space="preserve">rendez-vous sur </w:t>
    </w:r>
    <w:hyperlink r:id="rId1">
      <w:r w:rsidRPr="00AE1C2E">
        <w:rPr>
          <w:rFonts w:eastAsia="Cambria" w:cs="Book Antiqua"/>
          <w:bCs/>
          <w:szCs w:val="18"/>
          <w:lang w:val="fr-FR"/>
        </w:rPr>
        <w:t>dtm-print.eu</w:t>
      </w:r>
    </w:hyperlink>
    <w:r w:rsidRPr="00AE1C2E">
      <w:rPr>
        <w:rFonts w:eastAsia="Cambria" w:cs="Book Antiqua"/>
        <w:bCs/>
        <w:szCs w:val="18"/>
        <w:lang w:val="fr-FR"/>
      </w:rPr>
      <w:t xml:space="preserve"> ou contactez DTM </w:t>
    </w:r>
    <w:proofErr w:type="spellStart"/>
    <w:r w:rsidRPr="00AE1C2E">
      <w:rPr>
        <w:rFonts w:eastAsia="Cambria" w:cs="Book Antiqua"/>
        <w:bCs/>
        <w:szCs w:val="18"/>
        <w:lang w:val="fr-FR"/>
      </w:rPr>
      <w:t>Print</w:t>
    </w:r>
    <w:proofErr w:type="spellEnd"/>
    <w:r w:rsidRPr="00AE1C2E">
      <w:rPr>
        <w:rFonts w:eastAsia="Cambria" w:cs="Book Antiqua"/>
        <w:bCs/>
        <w:szCs w:val="18"/>
        <w:lang w:val="fr-FR"/>
      </w:rPr>
      <w:t xml:space="preserve"> en Allemagne par téléphone au +49 611 927770 </w:t>
    </w:r>
    <w:r w:rsidRPr="00AE1C2E">
      <w:rPr>
        <w:szCs w:val="18"/>
        <w:lang w:val="fr-FR"/>
      </w:rPr>
      <w:t xml:space="preserve">ou par e-mail à </w:t>
    </w:r>
    <w:hyperlink r:id="rId2">
      <w:r w:rsidRPr="00AE1C2E">
        <w:rPr>
          <w:rStyle w:val="LienInternet"/>
          <w:rFonts w:eastAsia="Cambria" w:cs="Book Antiqua"/>
          <w:bCs/>
          <w:color w:val="auto"/>
          <w:szCs w:val="18"/>
          <w:u w:val="none"/>
          <w:lang w:val="fr-FR"/>
        </w:rPr>
        <w:t>sales@dtm-print.eu</w:t>
      </w:r>
    </w:hyperlink>
    <w:r w:rsidRPr="00AE1C2E">
      <w:rPr>
        <w:rFonts w:eastAsia="Cambria" w:cs="Book Antiqua"/>
        <w:bCs/>
        <w:szCs w:val="18"/>
        <w:lang w:val="fr-FR"/>
      </w:rPr>
      <w:t xml:space="preserve">. </w:t>
    </w:r>
    <w:r w:rsidRPr="00AE1C2E">
      <w:rPr>
        <w:szCs w:val="18"/>
        <w:lang w:val="fr-FR"/>
      </w:rPr>
      <w:t xml:space="preserve">En France, </w:t>
    </w:r>
    <w:r w:rsidRPr="00AE1C2E">
      <w:rPr>
        <w:rFonts w:eastAsia="Cambria"/>
        <w:szCs w:val="18"/>
        <w:lang w:val="fr-FR"/>
      </w:rPr>
      <w:t xml:space="preserve">contactez </w:t>
    </w:r>
    <w:r w:rsidRPr="00AE1C2E">
      <w:rPr>
        <w:szCs w:val="18"/>
        <w:lang w:val="fr-FR"/>
      </w:rPr>
      <w:t xml:space="preserve">DTM </w:t>
    </w:r>
    <w:proofErr w:type="spellStart"/>
    <w:r w:rsidRPr="00AE1C2E">
      <w:rPr>
        <w:szCs w:val="18"/>
        <w:lang w:val="fr-FR"/>
      </w:rPr>
      <w:t>Print</w:t>
    </w:r>
    <w:proofErr w:type="spellEnd"/>
    <w:r w:rsidRPr="00AE1C2E">
      <w:rPr>
        <w:szCs w:val="18"/>
        <w:lang w:val="fr-FR"/>
      </w:rPr>
      <w:t xml:space="preserve"> par téléphone au +33 </w:t>
    </w:r>
    <w:r w:rsidRPr="00AE1C2E">
      <w:rPr>
        <w:rFonts w:eastAsia="Cambria"/>
        <w:szCs w:val="18"/>
        <w:lang w:val="fr-FR"/>
      </w:rPr>
      <w:t xml:space="preserve">951 681010 </w:t>
    </w:r>
    <w:r w:rsidRPr="00AE1C2E">
      <w:rPr>
        <w:szCs w:val="18"/>
        <w:lang w:val="fr-FR"/>
      </w:rPr>
      <w:t>ou par e</w:t>
    </w:r>
    <w:r w:rsidR="00AA3F60">
      <w:rPr>
        <w:szCs w:val="18"/>
        <w:lang w:val="fr-FR"/>
      </w:rPr>
      <w:t>-</w:t>
    </w:r>
    <w:r w:rsidRPr="00AE1C2E">
      <w:rPr>
        <w:szCs w:val="18"/>
        <w:lang w:val="fr-FR"/>
      </w:rPr>
      <w:t xml:space="preserve">mail à </w:t>
    </w:r>
    <w:hyperlink r:id="rId3">
      <w:r w:rsidRPr="00AE1C2E">
        <w:rPr>
          <w:rStyle w:val="LienInternet"/>
          <w:color w:val="auto"/>
          <w:szCs w:val="18"/>
          <w:u w:val="none"/>
          <w:lang w:val="fr-FR"/>
        </w:rPr>
        <w:t>djouandeau@dtm-print.eu</w:t>
      </w:r>
    </w:hyperlink>
    <w:r w:rsidRPr="00AE1C2E">
      <w:rPr>
        <w:rStyle w:val="LienInternet"/>
        <w:color w:val="000000"/>
        <w:szCs w:val="18"/>
        <w:u w:val="none"/>
        <w:lang w:val="fr-FR"/>
      </w:rPr>
      <w:t>.</w:t>
    </w:r>
  </w:p>
  <w:p w:rsidR="00816ACA" w:rsidRPr="00616ACD" w:rsidRDefault="00BA73D1" w:rsidP="00AE1C2E">
    <w:pPr>
      <w:pStyle w:val="PRFooter"/>
      <w:rPr>
        <w:lang w:val="fr-FR"/>
      </w:rPr>
    </w:pPr>
    <w:r w:rsidRPr="00AE1C2E">
      <w:rPr>
        <w:szCs w:val="18"/>
        <w:lang w:val="fr-FR"/>
      </w:rPr>
      <w:t xml:space="preserve">Remarque aux éditeurs : </w:t>
    </w:r>
    <w:r w:rsidRPr="00AE1C2E">
      <w:rPr>
        <w:rFonts w:eastAsia="Cambria" w:cs="Book Antiqua"/>
        <w:bCs/>
        <w:szCs w:val="18"/>
        <w:lang w:val="fr-FR"/>
      </w:rPr>
      <w:t>Toutes les marques commerciales sont la propriété</w:t>
    </w:r>
    <w:r w:rsidRPr="00616ACD">
      <w:rPr>
        <w:rFonts w:eastAsia="Cambria" w:cs="Book Antiqua"/>
        <w:bCs/>
        <w:lang w:val="fr-FR"/>
      </w:rPr>
      <w:t xml:space="preserve"> de leurs sociétés respectives.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A40" w:rsidRDefault="00470A40">
      <w:r>
        <w:separator/>
      </w:r>
    </w:p>
  </w:footnote>
  <w:footnote w:type="continuationSeparator" w:id="0">
    <w:p w:rsidR="00470A40" w:rsidRDefault="0047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6C11" w:rsidRPr="00016C11" w:rsidRDefault="00A41EFB" w:rsidP="00016C11">
    <w:pPr>
      <w:pStyle w:val="PRHeader"/>
      <w:rPr>
        <w:lang w:val="fr-FR"/>
      </w:rPr>
    </w:pPr>
    <w:r w:rsidRPr="00016C11">
      <w:rPr>
        <w:lang w:val="fr-FR"/>
      </w:rPr>
      <w:t xml:space="preserve">Page </w:t>
    </w:r>
    <w:r w:rsidRPr="00016C11">
      <w:rPr>
        <w:lang w:val="fr-FR"/>
      </w:rPr>
      <w:fldChar w:fldCharType="begin"/>
    </w:r>
    <w:r w:rsidRPr="00016C11">
      <w:rPr>
        <w:lang w:val="fr-FR"/>
      </w:rPr>
      <w:instrText>PAGE</w:instrText>
    </w:r>
    <w:r w:rsidRPr="00016C11">
      <w:rPr>
        <w:lang w:val="fr-FR"/>
      </w:rPr>
      <w:fldChar w:fldCharType="separate"/>
    </w:r>
    <w:r w:rsidRPr="00016C11">
      <w:rPr>
        <w:lang w:val="fr-FR"/>
      </w:rPr>
      <w:t>3</w:t>
    </w:r>
    <w:r w:rsidRPr="00016C11">
      <w:rPr>
        <w:lang w:val="fr-FR"/>
      </w:rPr>
      <w:fldChar w:fldCharType="end"/>
    </w:r>
    <w:r w:rsidRPr="00016C11">
      <w:rPr>
        <w:lang w:val="fr-FR"/>
      </w:rPr>
      <w:t xml:space="preserve"> sur </w:t>
    </w:r>
    <w:r w:rsidRPr="00016C11">
      <w:rPr>
        <w:lang w:val="fr-FR"/>
      </w:rPr>
      <w:fldChar w:fldCharType="begin"/>
    </w:r>
    <w:r w:rsidRPr="00016C11">
      <w:rPr>
        <w:lang w:val="fr-FR"/>
      </w:rPr>
      <w:instrText>NUMPAGES</w:instrText>
    </w:r>
    <w:r w:rsidRPr="00016C11">
      <w:rPr>
        <w:lang w:val="fr-FR"/>
      </w:rPr>
      <w:fldChar w:fldCharType="separate"/>
    </w:r>
    <w:r w:rsidRPr="00016C11">
      <w:rPr>
        <w:lang w:val="fr-FR"/>
      </w:rPr>
      <w:t>3</w:t>
    </w:r>
    <w:r w:rsidRPr="00016C11">
      <w:rPr>
        <w:lang w:val="fr-FR"/>
      </w:rPr>
      <w:fldChar w:fldCharType="end"/>
    </w:r>
    <w:r w:rsidRPr="00016C11">
      <w:rPr>
        <w:lang w:val="fr-FR"/>
      </w:rPr>
      <w:tab/>
    </w:r>
    <w:r w:rsidRPr="00016C11">
      <w:rPr>
        <w:lang w:val="fr-FR"/>
      </w:rPr>
      <w:tab/>
    </w:r>
    <w:r w:rsidRPr="00016C11">
      <w:rPr>
        <w:lang w:val="fr-FR"/>
      </w:rPr>
      <w:tab/>
    </w:r>
    <w:r w:rsidR="00FF00A2" w:rsidRPr="00FA49B1">
      <w:rPr>
        <w:lang w:val="fr-FR"/>
      </w:rPr>
      <w:t>Eddie reçoit la certification casher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6119"/>
    <w:multiLevelType w:val="multilevel"/>
    <w:tmpl w:val="7AAA2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7C64BB"/>
    <w:multiLevelType w:val="multilevel"/>
    <w:tmpl w:val="401E4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F0FFD"/>
    <w:multiLevelType w:val="multilevel"/>
    <w:tmpl w:val="2ABE35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711253">
    <w:abstractNumId w:val="0"/>
  </w:num>
  <w:num w:numId="2" w16cid:durableId="30375552">
    <w:abstractNumId w:val="2"/>
  </w:num>
  <w:num w:numId="3" w16cid:durableId="166916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attachedTemplate r:id="rId1"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A6"/>
    <w:rsid w:val="00016C11"/>
    <w:rsid w:val="000245B7"/>
    <w:rsid w:val="0003129C"/>
    <w:rsid w:val="00032865"/>
    <w:rsid w:val="000C0888"/>
    <w:rsid w:val="000D586C"/>
    <w:rsid w:val="000F5CAD"/>
    <w:rsid w:val="0010629E"/>
    <w:rsid w:val="001141FB"/>
    <w:rsid w:val="00131C42"/>
    <w:rsid w:val="002131DF"/>
    <w:rsid w:val="0023045D"/>
    <w:rsid w:val="00341311"/>
    <w:rsid w:val="003845DF"/>
    <w:rsid w:val="00386C9B"/>
    <w:rsid w:val="0045453B"/>
    <w:rsid w:val="00470A40"/>
    <w:rsid w:val="00480A6C"/>
    <w:rsid w:val="004F7C87"/>
    <w:rsid w:val="00522EC2"/>
    <w:rsid w:val="005322CE"/>
    <w:rsid w:val="005A3A15"/>
    <w:rsid w:val="005E7122"/>
    <w:rsid w:val="005F0A49"/>
    <w:rsid w:val="00616ACD"/>
    <w:rsid w:val="006B561B"/>
    <w:rsid w:val="006E65E6"/>
    <w:rsid w:val="00816ACA"/>
    <w:rsid w:val="00835BA6"/>
    <w:rsid w:val="00850598"/>
    <w:rsid w:val="0087268B"/>
    <w:rsid w:val="008A3F6C"/>
    <w:rsid w:val="008F08AD"/>
    <w:rsid w:val="00925799"/>
    <w:rsid w:val="0095137A"/>
    <w:rsid w:val="009801D2"/>
    <w:rsid w:val="00A41EFB"/>
    <w:rsid w:val="00AA3F60"/>
    <w:rsid w:val="00AB204E"/>
    <w:rsid w:val="00AE1C2E"/>
    <w:rsid w:val="00B9435A"/>
    <w:rsid w:val="00BA73D1"/>
    <w:rsid w:val="00C17BAC"/>
    <w:rsid w:val="00C540C6"/>
    <w:rsid w:val="00CD33FF"/>
    <w:rsid w:val="00D245D1"/>
    <w:rsid w:val="00DA13A5"/>
    <w:rsid w:val="00DF0FE0"/>
    <w:rsid w:val="00E14FA0"/>
    <w:rsid w:val="00E634EF"/>
    <w:rsid w:val="00EC6526"/>
    <w:rsid w:val="00ED2D6A"/>
    <w:rsid w:val="00F204DD"/>
    <w:rsid w:val="00F40599"/>
    <w:rsid w:val="00F828BE"/>
    <w:rsid w:val="00FA49B1"/>
    <w:rsid w:val="00FE428E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195AB"/>
  <w15:docId w15:val="{B7F0AA84-8E51-A546-8646-B0D9098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enInternet">
    <w:name w:val="Lien Internet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  <w:lang w:val="en-US"/>
    </w:rPr>
  </w:style>
  <w:style w:type="character" w:customStyle="1" w:styleId="PRHeading1Char">
    <w:name w:val="PR Heading 1 Char"/>
    <w:basedOn w:val="berschrift1Zchn"/>
    <w:link w:val="PRHeading1"/>
    <w:qFormat/>
    <w:rsid w:val="006066D9"/>
    <w:rPr>
      <w:rFonts w:ascii="Book Antiqua" w:eastAsia="Times New Roman" w:hAnsi="Book Antiqua" w:cs="Times New Roman"/>
      <w:b/>
      <w:sz w:val="26"/>
      <w:szCs w:val="26"/>
      <w:lang w:val="fr-FR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qFormat/>
    <w:rsid w:val="00242227"/>
    <w:rPr>
      <w:rFonts w:ascii="Book Antiqua" w:eastAsia="Times New Roman" w:hAnsi="Book Antiqua"/>
      <w:i/>
      <w:sz w:val="23"/>
      <w:szCs w:val="23"/>
      <w:lang w:val="fr-FR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character" w:customStyle="1" w:styleId="PRHeaderChar">
    <w:name w:val="PR Header Char"/>
    <w:basedOn w:val="KopfzeileZchn"/>
    <w:link w:val="PRHeader"/>
    <w:qFormat/>
    <w:rsid w:val="00016C11"/>
    <w:rPr>
      <w:rFonts w:ascii="Book Antiqua" w:eastAsia="Times New Roman" w:hAnsi="Book Antiqua" w:cs="Times New Roman"/>
      <w:sz w:val="18"/>
      <w:szCs w:val="20"/>
      <w:lang w:val="en-US"/>
    </w:rPr>
  </w:style>
  <w:style w:type="character" w:customStyle="1" w:styleId="LienInternetvisit">
    <w:name w:val="Lien Internet visité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A35D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943F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746977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016C11"/>
    <w:pPr>
      <w:spacing w:after="200"/>
      <w:jc w:val="both"/>
    </w:pPr>
    <w:rPr>
      <w:rFonts w:ascii="Book Antiqua" w:hAnsi="Book Antiqua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6066D9"/>
    <w:pPr>
      <w:spacing w:before="120" w:after="200"/>
      <w:jc w:val="center"/>
    </w:pPr>
    <w:rPr>
      <w:sz w:val="26"/>
      <w:szCs w:val="26"/>
      <w:lang w:val="fr-FR"/>
    </w:rPr>
  </w:style>
  <w:style w:type="paragraph" w:customStyle="1" w:styleId="PRHeading2">
    <w:name w:val="PR Heading 2"/>
    <w:next w:val="berschrift2"/>
    <w:link w:val="PRHeading2Char"/>
    <w:autoRedefine/>
    <w:qFormat/>
    <w:rsid w:val="00242227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fr-FR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016C11"/>
    <w:pPr>
      <w:tabs>
        <w:tab w:val="clear" w:pos="4320"/>
        <w:tab w:val="left" w:pos="2080"/>
        <w:tab w:val="center" w:pos="3969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semiHidden/>
    <w:rsid w:val="003845DF"/>
    <w:pPr>
      <w:suppressAutoHyphens w:val="0"/>
    </w:pPr>
    <w:rPr>
      <w:rFonts w:ascii="Times New Roman" w:eastAsia="Times New Roman" w:hAnsi="Times New Roman"/>
      <w:lang w:val="en-US"/>
    </w:rPr>
  </w:style>
  <w:style w:type="character" w:styleId="Hyperlink">
    <w:name w:val="Hyperlink"/>
    <w:basedOn w:val="Absatz-Standardschriftart"/>
    <w:unhideWhenUsed/>
    <w:rsid w:val="00016C1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djouandeau@dtm-print.eu" TargetMode="External"/><Relationship Id="rId13" Type="http://schemas.openxmlformats.org/officeDocument/2006/relationships/hyperlink" Target="https://twitter.com/DTM_Pr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twitter.com/DTM_Print_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jouandeau@dtm-print.eu" TargetMode="External"/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B25A53-7B53-3A4F-8F40-2B1F944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PR-FR.dotx</Template>
  <TotalTime>0</TotalTime>
  <Pages>2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dc:description/>
  <cp:lastModifiedBy>Katrin Hoffmann</cp:lastModifiedBy>
  <cp:revision>4</cp:revision>
  <cp:lastPrinted>2020-11-09T11:27:00Z</cp:lastPrinted>
  <dcterms:created xsi:type="dcterms:W3CDTF">2023-09-21T07:43:00Z</dcterms:created>
  <dcterms:modified xsi:type="dcterms:W3CDTF">2023-09-21T08:15:00Z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