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1" w:type="dxa"/>
        <w:tblLook w:val="01E0" w:firstRow="1" w:lastRow="1" w:firstColumn="1" w:lastColumn="1" w:noHBand="0" w:noVBand="0"/>
      </w:tblPr>
      <w:tblGrid>
        <w:gridCol w:w="4219"/>
        <w:gridCol w:w="1206"/>
        <w:gridCol w:w="3446"/>
      </w:tblGrid>
      <w:tr w:rsidR="004F103F" w:rsidRPr="00943FEA" w14:paraId="1E587D53" w14:textId="77777777" w:rsidTr="00194EA0">
        <w:trPr>
          <w:trHeight w:val="2835"/>
        </w:trPr>
        <w:tc>
          <w:tcPr>
            <w:tcW w:w="4219" w:type="dxa"/>
          </w:tcPr>
          <w:p w14:paraId="5D6A229F" w14:textId="210C2691" w:rsidR="004F103F" w:rsidRPr="00943FEA" w:rsidRDefault="00194EA0" w:rsidP="004F103F">
            <w:pPr>
              <w:pStyle w:val="berschrift1"/>
              <w:rPr>
                <w:sz w:val="36"/>
                <w:lang w:val="fr-FR"/>
              </w:rPr>
            </w:pPr>
            <w:r w:rsidRPr="00943FEA">
              <w:rPr>
                <w:sz w:val="36"/>
                <w:szCs w:val="36"/>
                <w:lang w:val="fr-FR"/>
              </w:rPr>
              <w:t>Communiqué de presse</w:t>
            </w:r>
          </w:p>
          <w:p w14:paraId="4BBF0487" w14:textId="77777777" w:rsidR="004F103F" w:rsidRPr="00943FEA" w:rsidRDefault="004F103F" w:rsidP="004F103F">
            <w:pPr>
              <w:rPr>
                <w:rFonts w:ascii="Book Antiqua" w:hAnsi="Book Antiqua"/>
                <w:lang w:val="fr-FR"/>
              </w:rPr>
            </w:pPr>
          </w:p>
          <w:p w14:paraId="2511D620" w14:textId="3B302849" w:rsidR="00BF2EBF" w:rsidRPr="00943FEA" w:rsidRDefault="0072572B" w:rsidP="00194EA0">
            <w:pPr>
              <w:ind w:right="-463"/>
              <w:rPr>
                <w:rFonts w:ascii="Book Antiqua" w:hAnsi="Book Antiqua"/>
                <w:lang w:val="fr-FR"/>
              </w:rPr>
            </w:pPr>
            <w:r w:rsidRPr="00943FEA">
              <w:rPr>
                <w:rFonts w:ascii="Book Antiqua" w:hAnsi="Book Antiqua"/>
                <w:lang w:val="fr-FR"/>
              </w:rPr>
              <w:t>Pour plus d</w:t>
            </w:r>
            <w:r w:rsidR="00F0377A">
              <w:rPr>
                <w:rFonts w:ascii="Book Antiqua" w:hAnsi="Book Antiqua"/>
                <w:lang w:val="fr-FR"/>
              </w:rPr>
              <w:t>’</w:t>
            </w:r>
            <w:r w:rsidRPr="00943FEA">
              <w:rPr>
                <w:rFonts w:ascii="Book Antiqua" w:hAnsi="Book Antiqua"/>
                <w:lang w:val="fr-FR"/>
              </w:rPr>
              <w:t xml:space="preserve">informations : </w:t>
            </w:r>
            <w:r w:rsidR="00194EA0" w:rsidRPr="00943FEA">
              <w:rPr>
                <w:rFonts w:ascii="Book Antiqua" w:hAnsi="Book Antiqua"/>
                <w:lang w:val="fr-FR"/>
              </w:rPr>
              <w:br/>
            </w:r>
            <w:r w:rsidRPr="00943FEA">
              <w:rPr>
                <w:rFonts w:ascii="Book Antiqua" w:hAnsi="Book Antiqua"/>
                <w:lang w:val="fr-FR"/>
              </w:rPr>
              <w:t>Didier Jouandeau</w:t>
            </w:r>
          </w:p>
          <w:p w14:paraId="3850474B" w14:textId="77777777" w:rsidR="00BF2EBF" w:rsidRPr="00943FEA" w:rsidRDefault="00BF2EBF" w:rsidP="00BF2EBF">
            <w:pPr>
              <w:rPr>
                <w:rFonts w:ascii="Book Antiqua" w:hAnsi="Book Antiqua"/>
                <w:lang w:val="fr-FR"/>
              </w:rPr>
            </w:pPr>
          </w:p>
          <w:p w14:paraId="7ACBCE87" w14:textId="77777777" w:rsidR="00BF2EBF" w:rsidRPr="00943FEA" w:rsidRDefault="00BF2EBF" w:rsidP="00BF2EBF">
            <w:pPr>
              <w:rPr>
                <w:rFonts w:ascii="Book Antiqua" w:hAnsi="Book Antiqua"/>
                <w:lang w:val="fr-FR"/>
              </w:rPr>
            </w:pPr>
            <w:r w:rsidRPr="00943FEA">
              <w:rPr>
                <w:rFonts w:ascii="Book Antiqua" w:hAnsi="Book Antiqua"/>
                <w:lang w:val="fr-FR"/>
              </w:rPr>
              <w:t>DTM Print GmbH</w:t>
            </w:r>
          </w:p>
          <w:p w14:paraId="58506AFB" w14:textId="46BF9DDA" w:rsidR="00194EA0" w:rsidRPr="00943FEA" w:rsidRDefault="00194EA0" w:rsidP="00194EA0">
            <w:pPr>
              <w:rPr>
                <w:rFonts w:ascii="Book Antiqua" w:hAnsi="Book Antiqua"/>
                <w:lang w:val="fr-FR"/>
              </w:rPr>
            </w:pPr>
            <w:r w:rsidRPr="00943FEA">
              <w:rPr>
                <w:rFonts w:ascii="Book Antiqua" w:hAnsi="Book Antiqua"/>
                <w:lang w:val="fr-FR"/>
              </w:rPr>
              <w:t xml:space="preserve">Téléphone:+33 (0) </w:t>
            </w:r>
            <w:r w:rsidRPr="00943FEA">
              <w:rPr>
                <w:rFonts w:ascii="Book Antiqua" w:eastAsia="Cambria" w:hAnsi="Book Antiqua" w:cs="Arial"/>
                <w:bCs/>
                <w:szCs w:val="26"/>
                <w:lang w:val="fr-FR"/>
              </w:rPr>
              <w:t>9 51 68 10 10</w:t>
            </w:r>
          </w:p>
          <w:p w14:paraId="202501B7" w14:textId="77777777" w:rsidR="00194EA0" w:rsidRPr="00943FEA" w:rsidRDefault="00194EA0" w:rsidP="00194EA0">
            <w:pPr>
              <w:rPr>
                <w:rFonts w:ascii="Book Antiqua" w:hAnsi="Book Antiqua"/>
                <w:lang w:val="fr-FR"/>
              </w:rPr>
            </w:pPr>
            <w:r w:rsidRPr="00943FEA">
              <w:rPr>
                <w:rFonts w:ascii="Book Antiqua" w:hAnsi="Book Antiqua"/>
                <w:lang w:val="fr-FR"/>
              </w:rPr>
              <w:t>FAX:</w:t>
            </w:r>
            <w:r w:rsidRPr="00943FEA">
              <w:rPr>
                <w:rFonts w:ascii="Book Antiqua" w:hAnsi="Book Antiqua"/>
                <w:lang w:val="fr-FR"/>
              </w:rPr>
              <w:tab/>
              <w:t>+33 (0) 1 43 91 05 96</w:t>
            </w:r>
          </w:p>
          <w:p w14:paraId="0820F10F" w14:textId="42484F5B" w:rsidR="00BF2EBF" w:rsidRPr="00943FEA" w:rsidRDefault="00BF2EBF" w:rsidP="00BF2EBF">
            <w:pPr>
              <w:rPr>
                <w:rFonts w:ascii="Book Antiqua" w:hAnsi="Book Antiqua"/>
                <w:lang w:val="fr-FR"/>
              </w:rPr>
            </w:pPr>
            <w:r w:rsidRPr="00943FEA">
              <w:rPr>
                <w:rFonts w:ascii="Book Antiqua" w:hAnsi="Book Antiqua"/>
                <w:lang w:val="fr-FR"/>
              </w:rPr>
              <w:t>E-Mail:</w:t>
            </w:r>
            <w:r w:rsidRPr="00943FEA">
              <w:rPr>
                <w:rFonts w:ascii="Book Antiqua" w:hAnsi="Book Antiqua"/>
                <w:lang w:val="fr-FR"/>
              </w:rPr>
              <w:tab/>
            </w:r>
            <w:hyperlink r:id="rId8" w:tooltip="mailto:djouandeau@dtm-print.eu" w:history="1">
              <w:r w:rsidR="00194EA0" w:rsidRPr="00F0377A">
                <w:rPr>
                  <w:rStyle w:val="Hyperlink"/>
                  <w:rFonts w:ascii="Book Antiqua" w:hAnsi="Book Antiqua"/>
                  <w:lang w:val="fr-FR"/>
                </w:rPr>
                <w:t>djouandeau@dtm-print.eu</w:t>
              </w:r>
            </w:hyperlink>
          </w:p>
          <w:p w14:paraId="75748122" w14:textId="036A4FC7" w:rsidR="00E925CE" w:rsidRPr="00943FEA" w:rsidRDefault="00BF2EBF" w:rsidP="00BF2EBF">
            <w:pPr>
              <w:rPr>
                <w:rFonts w:ascii="Book Antiqua" w:hAnsi="Book Antiqua"/>
                <w:b/>
                <w:sz w:val="22"/>
                <w:szCs w:val="22"/>
                <w:lang w:val="fr-FR"/>
              </w:rPr>
            </w:pPr>
            <w:r w:rsidRPr="00943FEA">
              <w:rPr>
                <w:rFonts w:ascii="Book Antiqua" w:hAnsi="Book Antiqua"/>
                <w:lang w:val="fr-FR"/>
              </w:rPr>
              <w:t>WWW:</w:t>
            </w:r>
            <w:r w:rsidRPr="00943FEA">
              <w:rPr>
                <w:rFonts w:ascii="Book Antiqua" w:hAnsi="Book Antiqua"/>
                <w:lang w:val="fr-FR"/>
              </w:rPr>
              <w:tab/>
            </w:r>
            <w:hyperlink r:id="rId9" w:history="1">
              <w:r w:rsidRPr="00943FEA">
                <w:rPr>
                  <w:rStyle w:val="Hyperlink"/>
                  <w:rFonts w:ascii="Book Antiqua" w:hAnsi="Book Antiqua"/>
                  <w:lang w:val="fr-FR"/>
                </w:rPr>
                <w:t>dtm-print.eu</w:t>
              </w:r>
            </w:hyperlink>
            <w:r w:rsidR="00FC7C19" w:rsidRPr="00943FEA">
              <w:rPr>
                <w:rFonts w:ascii="Book Antiqua" w:hAnsi="Book Antiqua"/>
                <w:lang w:val="fr-FR"/>
              </w:rPr>
              <w:t xml:space="preserve"> </w:t>
            </w:r>
          </w:p>
          <w:p w14:paraId="2E9D0FEE" w14:textId="77777777" w:rsidR="00E925CE" w:rsidRPr="00943FEA" w:rsidRDefault="00E925CE" w:rsidP="00E925CE">
            <w:pPr>
              <w:rPr>
                <w:rFonts w:ascii="Book Antiqua" w:hAnsi="Book Antiqua"/>
                <w:sz w:val="22"/>
                <w:szCs w:val="22"/>
                <w:lang w:val="fr-FR"/>
              </w:rPr>
            </w:pPr>
          </w:p>
        </w:tc>
        <w:tc>
          <w:tcPr>
            <w:tcW w:w="1206" w:type="dxa"/>
          </w:tcPr>
          <w:p w14:paraId="5D451DCB" w14:textId="50362071" w:rsidR="004F103F" w:rsidRPr="00943FEA" w:rsidRDefault="004F103F" w:rsidP="00E925CE">
            <w:pPr>
              <w:rPr>
                <w:rFonts w:ascii="Book Antiqua" w:hAnsi="Book Antiqua"/>
                <w:sz w:val="22"/>
                <w:szCs w:val="22"/>
                <w:lang w:val="fr-FR"/>
              </w:rPr>
            </w:pPr>
          </w:p>
        </w:tc>
        <w:tc>
          <w:tcPr>
            <w:tcW w:w="3446" w:type="dxa"/>
          </w:tcPr>
          <w:p w14:paraId="1B65757A" w14:textId="47877DA6" w:rsidR="004F103F" w:rsidRPr="00943FEA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fr-FR"/>
              </w:rPr>
            </w:pPr>
            <w:r w:rsidRPr="00943FEA">
              <w:rPr>
                <w:rFonts w:ascii="Book Antiqua" w:hAnsi="Book Antiqua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7D3261" w14:textId="3AB6D58A" w:rsidR="00BA6ECE" w:rsidRPr="00943FEA" w:rsidRDefault="00BA6ECE" w:rsidP="00943FEA">
      <w:pPr>
        <w:pStyle w:val="PRHeading1"/>
        <w:rPr>
          <w:bCs/>
        </w:rPr>
      </w:pPr>
      <w:r w:rsidRPr="00943FEA">
        <w:rPr>
          <w:rStyle w:val="newspageheading1"/>
          <w:rFonts w:ascii="Book Antiqua" w:hAnsi="Book Antiqua"/>
          <w:b/>
          <w:bCs w:val="0"/>
        </w:rPr>
        <w:t xml:space="preserve">Eddie™ </w:t>
      </w:r>
      <w:r w:rsidR="00F0377A">
        <w:rPr>
          <w:rStyle w:val="newspageheading1"/>
          <w:rFonts w:ascii="Book Antiqua" w:hAnsi="Book Antiqua"/>
          <w:b/>
          <w:bCs w:val="0"/>
        </w:rPr>
        <w:t>–</w:t>
      </w:r>
      <w:r w:rsidRPr="00943FEA">
        <w:rPr>
          <w:rStyle w:val="newspageheading1"/>
          <w:rFonts w:ascii="Book Antiqua" w:hAnsi="Book Antiqua"/>
          <w:b/>
          <w:bCs w:val="0"/>
        </w:rPr>
        <w:t xml:space="preserve"> Imprimante à encre comestible pour impression facile et directe</w:t>
      </w:r>
    </w:p>
    <w:p w14:paraId="24029EEA" w14:textId="1051F1B3" w:rsidR="00BA6ECE" w:rsidRPr="00943FEA" w:rsidRDefault="00BA6ECE" w:rsidP="00BA6ECE">
      <w:pPr>
        <w:pStyle w:val="PRHeading2"/>
      </w:pPr>
      <w:r w:rsidRPr="00943FEA">
        <w:t>L</w:t>
      </w:r>
      <w:r w:rsidR="00F0377A">
        <w:t>’</w:t>
      </w:r>
      <w:r w:rsidRPr="00943FEA">
        <w:t>imprimante à encre alimentaire certifiée NSF®/GMP® ouvre de nouveaux horizons avec la possibilité d</w:t>
      </w:r>
      <w:r w:rsidR="00F0377A">
        <w:t>’</w:t>
      </w:r>
      <w:r w:rsidRPr="00943FEA">
        <w:t>imprimer des photos, logos, dessins et textes en couleur directement sur la surface de nombreux produits alimentaires</w:t>
      </w:r>
    </w:p>
    <w:p w14:paraId="7712A01C" w14:textId="6C86B4AD" w:rsidR="00943FEA" w:rsidRDefault="00943FEA" w:rsidP="00943FEA">
      <w:pPr>
        <w:pStyle w:val="PRBody"/>
        <w:jc w:val="both"/>
        <w:rPr>
          <w:szCs w:val="23"/>
          <w:lang w:val="fr-FR"/>
        </w:rPr>
      </w:pPr>
      <w:r w:rsidRPr="00943FEA">
        <w:rPr>
          <w:rFonts w:eastAsia="Cambria" w:cs="Book Antiqua"/>
          <w:b/>
          <w:i/>
          <w:sz w:val="22"/>
          <w:szCs w:val="22"/>
          <w:lang w:val="fr-FR"/>
        </w:rPr>
        <w:t>Paris, le 10 novembre 2020</w:t>
      </w:r>
      <w:r w:rsidR="00BA6ECE" w:rsidRPr="00943FEA">
        <w:rPr>
          <w:szCs w:val="23"/>
          <w:lang w:val="fr-FR"/>
        </w:rPr>
        <w:t xml:space="preserve"> - DTM Print, OEM international et fournisseur de solutions pour les systèmes d</w:t>
      </w:r>
      <w:r w:rsidR="00F0377A">
        <w:rPr>
          <w:szCs w:val="23"/>
          <w:lang w:val="fr-FR"/>
        </w:rPr>
        <w:t>’</w:t>
      </w:r>
      <w:r w:rsidR="00BA6ECE" w:rsidRPr="00943FEA">
        <w:rPr>
          <w:szCs w:val="23"/>
          <w:lang w:val="fr-FR"/>
        </w:rPr>
        <w:t>impression spécialisés, est fier de présenter aujourd</w:t>
      </w:r>
      <w:r w:rsidR="00F0377A">
        <w:rPr>
          <w:szCs w:val="23"/>
          <w:lang w:val="fr-FR"/>
        </w:rPr>
        <w:t>’</w:t>
      </w:r>
      <w:r w:rsidR="00BA6ECE" w:rsidRPr="00943FEA">
        <w:rPr>
          <w:szCs w:val="23"/>
          <w:lang w:val="fr-FR"/>
        </w:rPr>
        <w:t xml:space="preserve">hui Eddie </w:t>
      </w:r>
      <w:r w:rsidR="00F0377A">
        <w:rPr>
          <w:szCs w:val="23"/>
          <w:lang w:val="fr-FR"/>
        </w:rPr>
        <w:t>–</w:t>
      </w:r>
      <w:r w:rsidR="00BA6ECE" w:rsidRPr="00943FEA">
        <w:rPr>
          <w:szCs w:val="23"/>
          <w:lang w:val="fr-FR"/>
        </w:rPr>
        <w:t xml:space="preserve"> la première et unique imprimante de bureau à encre alimentaire certifiée NSF et GMP au monde pour l</w:t>
      </w:r>
      <w:r w:rsidR="00F0377A">
        <w:rPr>
          <w:szCs w:val="23"/>
          <w:lang w:val="fr-FR"/>
        </w:rPr>
        <w:t>’</w:t>
      </w:r>
      <w:r w:rsidR="00BA6ECE" w:rsidRPr="00943FEA">
        <w:rPr>
          <w:szCs w:val="23"/>
          <w:lang w:val="fr-FR"/>
        </w:rPr>
        <w:t>impression de biscuits et autres produits alimentaires. Eddie est le dernier produit du fabricant américain Primera Technology, Inc.</w:t>
      </w:r>
    </w:p>
    <w:p w14:paraId="13972B3C" w14:textId="7703BEA4" w:rsidR="00BA6ECE" w:rsidRPr="00943FEA" w:rsidRDefault="00BA6ECE" w:rsidP="00943FEA">
      <w:pPr>
        <w:pStyle w:val="PRBody"/>
        <w:jc w:val="both"/>
        <w:rPr>
          <w:lang w:val="fr-FR"/>
        </w:rPr>
      </w:pPr>
      <w:r w:rsidRPr="00943FEA">
        <w:rPr>
          <w:szCs w:val="23"/>
          <w:lang w:val="fr-FR"/>
        </w:rPr>
        <w:t>Lorsque l</w:t>
      </w:r>
      <w:r w:rsidR="00F0377A">
        <w:rPr>
          <w:szCs w:val="23"/>
          <w:lang w:val="fr-FR"/>
        </w:rPr>
        <w:t>’</w:t>
      </w:r>
      <w:r w:rsidRPr="00943FEA">
        <w:rPr>
          <w:szCs w:val="23"/>
          <w:lang w:val="fr-FR"/>
        </w:rPr>
        <w:t>on pense aux imprimantes alimentaires, on pense à celles qui impriment sur du papier gaufré ou des feuilles de glaçage qui doivent être collées sur les produits de boulangerie ou de confiserie. Contrairement à ces imprimantes, Eddie imprime directement sur les biscuits, les bonbons, le chocolat blanc, les macarons, les guimauves, les lentilles en chocolat et bien d</w:t>
      </w:r>
      <w:r w:rsidR="00F0377A">
        <w:rPr>
          <w:szCs w:val="23"/>
          <w:lang w:val="fr-FR"/>
        </w:rPr>
        <w:t>’</w:t>
      </w:r>
      <w:r w:rsidRPr="00943FEA">
        <w:rPr>
          <w:szCs w:val="23"/>
          <w:lang w:val="fr-FR"/>
        </w:rPr>
        <w:t>autres choses encore.  Les produits alimentaires appropriés peuvent avoir une largeur allant jusqu</w:t>
      </w:r>
      <w:r w:rsidR="00F0377A">
        <w:rPr>
          <w:szCs w:val="23"/>
          <w:lang w:val="fr-FR"/>
        </w:rPr>
        <w:t>’</w:t>
      </w:r>
      <w:r w:rsidRPr="00943FEA">
        <w:rPr>
          <w:szCs w:val="23"/>
          <w:lang w:val="fr-FR"/>
        </w:rPr>
        <w:t>à 89 mm.</w:t>
      </w:r>
    </w:p>
    <w:p w14:paraId="2962676D" w14:textId="302E3DC1" w:rsidR="00BA6ECE" w:rsidRPr="00943FEA" w:rsidRDefault="00BA6ECE" w:rsidP="00943FEA">
      <w:pPr>
        <w:pStyle w:val="KeinLeerraum"/>
        <w:spacing w:after="200"/>
        <w:jc w:val="both"/>
        <w:rPr>
          <w:rFonts w:ascii="Book Antiqua" w:hAnsi="Book Antiqua"/>
          <w:lang w:val="fr-FR"/>
        </w:rPr>
      </w:pPr>
      <w:r w:rsidRPr="00943FEA">
        <w:rPr>
          <w:rFonts w:ascii="Book Antiqua" w:hAnsi="Book Antiqua"/>
          <w:sz w:val="23"/>
          <w:szCs w:val="23"/>
          <w:lang w:val="fr-FR"/>
        </w:rPr>
        <w:t>Eddie rend le processus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impression rapide et facile. La machine imprime jusqu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à 6 objets par minute, en fonction de la taille de l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objet et du motif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impression réel. L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alimentateur carrousel inclus fait tourner les aliments en position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impression, l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imprimante saisit un aliment à la fois, l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 xml:space="preserve">imprime et le renvoie au carrousel </w:t>
      </w:r>
      <w:r w:rsidR="00F0377A">
        <w:rPr>
          <w:rFonts w:ascii="Book Antiqua" w:hAnsi="Book Antiqua"/>
          <w:sz w:val="23"/>
          <w:szCs w:val="23"/>
          <w:lang w:val="fr-FR"/>
        </w:rPr>
        <w:t>–</w:t>
      </w:r>
      <w:r w:rsidRPr="00943FEA">
        <w:rPr>
          <w:rFonts w:ascii="Book Antiqua" w:hAnsi="Book Antiqua"/>
          <w:sz w:val="23"/>
          <w:szCs w:val="23"/>
          <w:lang w:val="fr-FR"/>
        </w:rPr>
        <w:t xml:space="preserve"> le tout automatiquement et en mode mains libres.</w:t>
      </w:r>
    </w:p>
    <w:p w14:paraId="3F269724" w14:textId="03610481" w:rsidR="00BA6ECE" w:rsidRPr="00943FEA" w:rsidRDefault="00BA6ECE" w:rsidP="00943FEA">
      <w:pPr>
        <w:pStyle w:val="KeinLeerraum"/>
        <w:spacing w:after="200"/>
        <w:jc w:val="both"/>
        <w:rPr>
          <w:rFonts w:ascii="Book Antiqua" w:hAnsi="Book Antiqua"/>
          <w:lang w:val="fr-FR"/>
        </w:rPr>
      </w:pPr>
      <w:r w:rsidRPr="00943FEA">
        <w:rPr>
          <w:rFonts w:ascii="Book Antiqua" w:hAnsi="Book Antiqua"/>
          <w:sz w:val="23"/>
          <w:szCs w:val="23"/>
          <w:lang w:val="fr-FR"/>
        </w:rPr>
        <w:t>Les bonbons, biscuits ou autres produits alimentaires imprimés sont secs et prêts à être vendus immédiatement après l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 xml:space="preserve">impression. Les images imprimées sont lumineuses, éclatantes, résistantes aux taches et même conformes aux normes de couleur de la </w:t>
      </w:r>
      <w:r w:rsidRPr="00943FEA">
        <w:rPr>
          <w:rFonts w:ascii="Book Antiqua" w:eastAsia="Cambria" w:hAnsi="Book Antiqua" w:cs="Times New Roman"/>
          <w:sz w:val="23"/>
          <w:szCs w:val="23"/>
          <w:lang w:val="fr-FR"/>
        </w:rPr>
        <w:t>ICC</w:t>
      </w:r>
      <w:r w:rsidRPr="00943FEA">
        <w:rPr>
          <w:rFonts w:ascii="Book Antiqua" w:hAnsi="Book Antiqua"/>
          <w:sz w:val="23"/>
          <w:szCs w:val="23"/>
          <w:lang w:val="fr-FR"/>
        </w:rPr>
        <w:t>.</w:t>
      </w:r>
    </w:p>
    <w:p w14:paraId="4681120D" w14:textId="53BBADBB" w:rsidR="00BA6ECE" w:rsidRPr="00943FEA" w:rsidRDefault="00BA6ECE" w:rsidP="00943FEA">
      <w:pPr>
        <w:pStyle w:val="KeinLeerraum"/>
        <w:spacing w:after="200"/>
        <w:jc w:val="both"/>
        <w:rPr>
          <w:rFonts w:ascii="Book Antiqua" w:hAnsi="Book Antiqua"/>
          <w:sz w:val="23"/>
          <w:szCs w:val="23"/>
          <w:lang w:val="fr-FR"/>
        </w:rPr>
      </w:pPr>
      <w:r w:rsidRPr="00943FEA">
        <w:rPr>
          <w:rFonts w:ascii="Book Antiqua" w:hAnsi="Book Antiqua"/>
          <w:sz w:val="23"/>
          <w:szCs w:val="23"/>
          <w:lang w:val="fr-FR"/>
        </w:rPr>
        <w:t>La personnalisation fait fureur sur les marchés grand public et inter</w:t>
      </w:r>
      <w:r w:rsidR="00943FEA">
        <w:rPr>
          <w:rFonts w:ascii="Book Antiqua" w:hAnsi="Book Antiqua"/>
          <w:sz w:val="23"/>
          <w:szCs w:val="23"/>
          <w:lang w:val="fr-FR"/>
        </w:rPr>
        <w:t xml:space="preserve"> </w:t>
      </w:r>
      <w:r w:rsidRPr="00943FEA">
        <w:rPr>
          <w:rFonts w:ascii="Book Antiqua" w:hAnsi="Book Antiqua"/>
          <w:sz w:val="23"/>
          <w:szCs w:val="23"/>
          <w:lang w:val="fr-FR"/>
        </w:rPr>
        <w:t>entreprises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aujourd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hui. Eddie peut générer de nouveaux profits dans des contextes commerciaux allant des boulangeries aux hôtels, en passant par les salons professionnels, les boutiques de cadeaux et les parcs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attractions. Les applications pour les produits de boulangerie et de confiserie personnalisés comprennent les fêtes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anniversaire, les cérémonies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 xml:space="preserve">initiation religieuse telles que le baptême ou les bar/bat mitzvahs, les mariages, les anniversaires, les </w:t>
      </w:r>
      <w:r w:rsidRPr="00943FEA">
        <w:rPr>
          <w:rFonts w:ascii="Book Antiqua" w:hAnsi="Book Antiqua"/>
          <w:sz w:val="23"/>
          <w:szCs w:val="23"/>
          <w:lang w:val="fr-FR"/>
        </w:rPr>
        <w:lastRenderedPageBreak/>
        <w:t>cadeaux de Noël et de vacances, les cadeaux et souvenirs des salons professionnels.</w:t>
      </w:r>
    </w:p>
    <w:p w14:paraId="609E4B9F" w14:textId="69488013" w:rsidR="00BA6ECE" w:rsidRPr="00943FEA" w:rsidRDefault="00BA6ECE" w:rsidP="00943FEA">
      <w:pPr>
        <w:pStyle w:val="KeinLeerraum"/>
        <w:jc w:val="both"/>
        <w:rPr>
          <w:rFonts w:ascii="Book Antiqua" w:hAnsi="Book Antiqua"/>
          <w:b/>
          <w:bCs/>
          <w:sz w:val="23"/>
          <w:szCs w:val="23"/>
          <w:lang w:val="fr-FR"/>
        </w:rPr>
      </w:pPr>
      <w:r w:rsidRPr="00943FEA">
        <w:rPr>
          <w:rFonts w:ascii="Book Antiqua" w:hAnsi="Book Antiqua"/>
          <w:b/>
          <w:bCs/>
          <w:sz w:val="23"/>
          <w:szCs w:val="23"/>
          <w:lang w:val="fr-FR"/>
        </w:rPr>
        <w:t>Certifications de l</w:t>
      </w:r>
      <w:r w:rsidR="00F0377A">
        <w:rPr>
          <w:rFonts w:ascii="Book Antiqua" w:hAnsi="Book Antiqua"/>
          <w:b/>
          <w:bCs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b/>
          <w:bCs/>
          <w:sz w:val="23"/>
          <w:szCs w:val="23"/>
          <w:lang w:val="fr-FR"/>
        </w:rPr>
        <w:t>industrie alimentaire</w:t>
      </w:r>
    </w:p>
    <w:p w14:paraId="33C7F6DE" w14:textId="0EF26C88" w:rsidR="00BA6ECE" w:rsidRPr="00943FEA" w:rsidRDefault="00BA6ECE" w:rsidP="00943FEA">
      <w:pPr>
        <w:pStyle w:val="KeinLeerraum"/>
        <w:jc w:val="both"/>
        <w:rPr>
          <w:rFonts w:ascii="Book Antiqua" w:hAnsi="Book Antiqua"/>
          <w:sz w:val="23"/>
          <w:szCs w:val="23"/>
          <w:lang w:val="fr-FR"/>
        </w:rPr>
      </w:pPr>
      <w:r w:rsidRPr="00943FEA">
        <w:rPr>
          <w:rFonts w:ascii="Book Antiqua" w:hAnsi="Book Antiqua"/>
          <w:sz w:val="23"/>
          <w:szCs w:val="23"/>
          <w:lang w:val="fr-FR"/>
        </w:rPr>
        <w:t>Eddie est unique dans le secteur de la préparation commerciale des aliments pour de nombreuses raisons, mais aucune n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est aussi importante que la sécurité. Bien que des imprimantes à encre comestible soient vendues et utilisées dans des applications commerciales telles que les photos de gâteaux depuis plus de dix ans, aucune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entre elles n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a été approuvée pour cet usage par des organismes de certification tiers reconnus, ce qui fait de la responsabilité des producteurs une préoccupation sérieuse.</w:t>
      </w:r>
    </w:p>
    <w:p w14:paraId="19566FE7" w14:textId="77777777" w:rsidR="00BA6ECE" w:rsidRPr="00943FEA" w:rsidRDefault="00BA6ECE" w:rsidP="00943FEA">
      <w:pPr>
        <w:pStyle w:val="KeinLeerraum"/>
        <w:jc w:val="both"/>
        <w:rPr>
          <w:rFonts w:ascii="Book Antiqua" w:hAnsi="Book Antiqua"/>
          <w:sz w:val="23"/>
          <w:szCs w:val="23"/>
          <w:lang w:val="fr-FR"/>
        </w:rPr>
      </w:pPr>
    </w:p>
    <w:p w14:paraId="240FAED0" w14:textId="0329CE00" w:rsidR="00BA6ECE" w:rsidRPr="00943FEA" w:rsidRDefault="00BA6ECE" w:rsidP="00943FEA">
      <w:pPr>
        <w:pStyle w:val="KeinLeerraum"/>
        <w:spacing w:after="200"/>
        <w:jc w:val="both"/>
        <w:rPr>
          <w:rFonts w:ascii="Book Antiqua" w:hAnsi="Book Antiqua"/>
          <w:lang w:val="fr-FR"/>
        </w:rPr>
      </w:pPr>
      <w:r w:rsidRPr="00943FEA">
        <w:rPr>
          <w:rFonts w:ascii="Book Antiqua" w:hAnsi="Book Antiqua"/>
          <w:sz w:val="23"/>
          <w:szCs w:val="23"/>
          <w:lang w:val="fr-FR"/>
        </w:rPr>
        <w:t>Eddie a plutôt été conçu dès le départ pour satisfaire ou dépasser toutes les exigences réglementaires pour l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usage spécifique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imprimante numérique à encre comestible. La cartouche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encre comestible répond à toutes les normes de la FDA et de l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UE pour l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utilisation comme additif alimentaire. La cartouche d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encre elle-même est conforme aux normes cGMP et l</w:t>
      </w:r>
      <w:r w:rsidR="00F0377A">
        <w:rPr>
          <w:rFonts w:ascii="Book Antiqua" w:hAnsi="Book Antiqua"/>
          <w:sz w:val="23"/>
          <w:szCs w:val="23"/>
          <w:lang w:val="fr-FR"/>
        </w:rPr>
        <w:t>’</w:t>
      </w:r>
      <w:r w:rsidRPr="00943FEA">
        <w:rPr>
          <w:rFonts w:ascii="Book Antiqua" w:hAnsi="Book Antiqua"/>
          <w:sz w:val="23"/>
          <w:szCs w:val="23"/>
          <w:lang w:val="fr-FR"/>
        </w:rPr>
        <w:t>ensemble des processus de fabrication et de remplissage de la cartouche sont conformes à la FDA et certifiés cGMP. Enfin et surtout, Eddie a également été certifié par la NSF.</w:t>
      </w:r>
    </w:p>
    <w:p w14:paraId="4E1A4FF6" w14:textId="77777777" w:rsidR="00943FEA" w:rsidRPr="00943FEA" w:rsidRDefault="00BA6ECE" w:rsidP="00943FEA">
      <w:pPr>
        <w:pStyle w:val="KeinLeerraum"/>
        <w:jc w:val="both"/>
        <w:rPr>
          <w:rFonts w:ascii="Book Antiqua" w:hAnsi="Book Antiqua"/>
          <w:b/>
          <w:bCs/>
          <w:lang w:val="fr-FR"/>
        </w:rPr>
      </w:pPr>
      <w:r w:rsidRPr="00943FEA">
        <w:rPr>
          <w:rFonts w:ascii="Book Antiqua" w:hAnsi="Book Antiqua"/>
          <w:b/>
          <w:bCs/>
          <w:sz w:val="23"/>
          <w:szCs w:val="23"/>
          <w:lang w:val="fr-FR"/>
        </w:rPr>
        <w:t>Prix et disponibilité</w:t>
      </w:r>
    </w:p>
    <w:p w14:paraId="3311AFFA" w14:textId="464941F2" w:rsidR="00BA6ECE" w:rsidRPr="00943FEA" w:rsidRDefault="00BA6ECE" w:rsidP="00943FEA">
      <w:pPr>
        <w:pStyle w:val="KeinLeerraum"/>
        <w:spacing w:after="200"/>
        <w:jc w:val="both"/>
        <w:rPr>
          <w:rFonts w:ascii="Book Antiqua" w:hAnsi="Book Antiqua"/>
          <w:lang w:val="fr-FR"/>
        </w:rPr>
      </w:pPr>
      <w:r w:rsidRPr="00943FEA">
        <w:rPr>
          <w:rFonts w:ascii="Book Antiqua" w:hAnsi="Book Antiqua"/>
          <w:lang w:val="fr-FR"/>
        </w:rPr>
        <w:t xml:space="preserve">Eddie est vendu au prix de 2 </w:t>
      </w:r>
      <w:r w:rsidR="00977CB0">
        <w:rPr>
          <w:rFonts w:ascii="Book Antiqua" w:hAnsi="Book Antiqua"/>
          <w:lang w:val="fr-FR"/>
        </w:rPr>
        <w:t>6</w:t>
      </w:r>
      <w:r w:rsidRPr="00943FEA">
        <w:rPr>
          <w:rFonts w:ascii="Book Antiqua" w:hAnsi="Book Antiqua"/>
          <w:lang w:val="fr-FR"/>
        </w:rPr>
        <w:t>95 € (</w:t>
      </w:r>
      <w:r w:rsidR="00F81419">
        <w:rPr>
          <w:rFonts w:ascii="Book Antiqua" w:eastAsia="Cambria" w:hAnsi="Book Antiqua" w:cs="Times New Roman"/>
          <w:lang w:val="fr-FR"/>
        </w:rPr>
        <w:t>PDSF</w:t>
      </w:r>
      <w:r w:rsidRPr="00943FEA">
        <w:rPr>
          <w:rFonts w:ascii="Book Antiqua" w:hAnsi="Book Antiqua"/>
          <w:lang w:val="fr-FR"/>
        </w:rPr>
        <w:t>) et est disponible directement auprès de DTM Print ou par l</w:t>
      </w:r>
      <w:r w:rsidR="00F0377A">
        <w:rPr>
          <w:rFonts w:ascii="Book Antiqua" w:hAnsi="Book Antiqua"/>
          <w:lang w:val="fr-FR"/>
        </w:rPr>
        <w:t>’</w:t>
      </w:r>
      <w:r w:rsidRPr="00943FEA">
        <w:rPr>
          <w:rFonts w:ascii="Book Antiqua" w:hAnsi="Book Antiqua"/>
          <w:lang w:val="fr-FR"/>
        </w:rPr>
        <w:t>intermédiaire de partenaires DTM Print agréés en Europe, au Moyen-Orient et en Afrique.</w:t>
      </w:r>
    </w:p>
    <w:p w14:paraId="50184AAA" w14:textId="1D2B05A7" w:rsidR="002A35D6" w:rsidRPr="00943FEA" w:rsidRDefault="00BA6ECE" w:rsidP="00943FEA">
      <w:pPr>
        <w:pStyle w:val="KeinLeerraum"/>
        <w:jc w:val="both"/>
        <w:rPr>
          <w:rFonts w:ascii="Book Antiqua" w:hAnsi="Book Antiqua"/>
          <w:lang w:val="fr-FR"/>
        </w:rPr>
      </w:pPr>
      <w:r w:rsidRPr="00943FEA">
        <w:rPr>
          <w:rFonts w:ascii="Book Antiqua" w:hAnsi="Book Antiqua"/>
          <w:lang w:val="fr-FR"/>
        </w:rPr>
        <w:t xml:space="preserve">Les détails complets du produit sont disponibles sur le site </w:t>
      </w:r>
      <w:hyperlink r:id="rId11" w:history="1">
        <w:r w:rsidRPr="00943FEA">
          <w:rPr>
            <w:rStyle w:val="Hyperlink"/>
            <w:rFonts w:ascii="Book Antiqua" w:hAnsi="Book Antiqua"/>
            <w:lang w:val="fr-FR"/>
          </w:rPr>
          <w:t>dtm-print.eu</w:t>
        </w:r>
      </w:hyperlink>
      <w:r w:rsidRPr="00943FEA">
        <w:rPr>
          <w:rFonts w:ascii="Book Antiqua" w:hAnsi="Book Antiqua"/>
          <w:lang w:val="fr-FR"/>
        </w:rPr>
        <w:t>. Suivez DTM Print sur Facebook à l</w:t>
      </w:r>
      <w:r w:rsidR="00F0377A">
        <w:rPr>
          <w:rFonts w:ascii="Book Antiqua" w:hAnsi="Book Antiqua"/>
          <w:lang w:val="fr-FR"/>
        </w:rPr>
        <w:t>’</w:t>
      </w:r>
      <w:r w:rsidRPr="00943FEA">
        <w:rPr>
          <w:rFonts w:ascii="Book Antiqua" w:hAnsi="Book Antiqua"/>
          <w:lang w:val="fr-FR"/>
        </w:rPr>
        <w:t xml:space="preserve">adresse </w:t>
      </w:r>
      <w:hyperlink r:id="rId12" w:history="1">
        <w:r w:rsidRPr="00943FEA">
          <w:rPr>
            <w:rStyle w:val="Hyperlink"/>
            <w:rFonts w:ascii="Book Antiqua" w:hAnsi="Book Antiqua"/>
            <w:lang w:val="fr-FR"/>
          </w:rPr>
          <w:t>https://www.facebook.com/dtm.print.1986/</w:t>
        </w:r>
      </w:hyperlink>
      <w:r w:rsidRPr="00943FEA">
        <w:rPr>
          <w:rFonts w:ascii="Book Antiqua" w:hAnsi="Book Antiqua"/>
          <w:lang w:val="fr-FR"/>
        </w:rPr>
        <w:t xml:space="preserve"> et sur Twitter à l</w:t>
      </w:r>
      <w:r w:rsidR="00F0377A">
        <w:rPr>
          <w:rFonts w:ascii="Book Antiqua" w:hAnsi="Book Antiqua"/>
          <w:lang w:val="fr-FR"/>
        </w:rPr>
        <w:t>’</w:t>
      </w:r>
      <w:r w:rsidRPr="00943FEA">
        <w:rPr>
          <w:rFonts w:ascii="Book Antiqua" w:hAnsi="Book Antiqua"/>
          <w:lang w:val="fr-FR"/>
        </w:rPr>
        <w:t xml:space="preserve">adresse </w:t>
      </w:r>
      <w:hyperlink r:id="rId13" w:history="1">
        <w:r w:rsidRPr="00943FEA">
          <w:rPr>
            <w:rStyle w:val="Hyperlink"/>
            <w:rFonts w:ascii="Book Antiqua" w:hAnsi="Book Antiqua"/>
            <w:lang w:val="fr-FR"/>
          </w:rPr>
          <w:t>https://twitter.com/DTM_Print_</w:t>
        </w:r>
      </w:hyperlink>
      <w:r w:rsidRPr="00943FEA">
        <w:rPr>
          <w:rFonts w:ascii="Book Antiqua" w:hAnsi="Book Antiqua"/>
          <w:lang w:val="fr-FR"/>
        </w:rPr>
        <w:t>.</w:t>
      </w:r>
    </w:p>
    <w:sectPr w:rsidR="002A35D6" w:rsidRPr="00943FEA" w:rsidSect="00943FEA">
      <w:headerReference w:type="default" r:id="rId14"/>
      <w:footerReference w:type="default" r:id="rId15"/>
      <w:footerReference w:type="first" r:id="rId16"/>
      <w:pgSz w:w="11900" w:h="16840"/>
      <w:pgMar w:top="1440" w:right="1797" w:bottom="1440" w:left="1797" w:header="709" w:footer="48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9034" w14:textId="77777777" w:rsidR="004E5201" w:rsidRDefault="004E5201">
      <w:r>
        <w:separator/>
      </w:r>
    </w:p>
  </w:endnote>
  <w:endnote w:type="continuationSeparator" w:id="0">
    <w:p w14:paraId="52FB7B7E" w14:textId="77777777" w:rsidR="004E5201" w:rsidRDefault="004E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8CB3" w14:textId="4C686A35" w:rsidR="002D7CA0" w:rsidRPr="00056FA9" w:rsidRDefault="00923DBA" w:rsidP="006B0C67">
    <w:pPr>
      <w:pStyle w:val="PRFooter"/>
      <w:rPr>
        <w:rStyle w:val="Kommentarzeichen"/>
        <w:sz w:val="18"/>
        <w:szCs w:val="18"/>
        <w:lang w:val="en-US"/>
      </w:rPr>
    </w:pPr>
    <w:r>
      <w:rPr>
        <w:noProof/>
        <w:sz w:val="17"/>
        <w:szCs w:val="17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606C" wp14:editId="0CA2727F">
              <wp:simplePos x="0" y="0"/>
              <wp:positionH relativeFrom="column">
                <wp:posOffset>283</wp:posOffset>
              </wp:positionH>
              <wp:positionV relativeFrom="paragraph">
                <wp:posOffset>95264</wp:posOffset>
              </wp:positionV>
              <wp:extent cx="5460459" cy="0"/>
              <wp:effectExtent l="0" t="0" r="13335" b="1270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60459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E8ED1A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pt" to="429.9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" strokecolor="gray [1629]">
              <o:lock v:ext="edit" shapetype="f"/>
            </v:line>
          </w:pict>
        </mc:Fallback>
      </mc:AlternateContent>
    </w:r>
  </w:p>
  <w:p w14:paraId="49F37ED3" w14:textId="77777777" w:rsidR="002D7CA0" w:rsidRPr="00AD5C1A" w:rsidRDefault="002D7CA0" w:rsidP="00B33A50">
    <w:pPr>
      <w:widowControl w:val="0"/>
      <w:autoSpaceDE w:val="0"/>
      <w:autoSpaceDN w:val="0"/>
      <w:adjustRightInd w:val="0"/>
      <w:ind w:right="-199"/>
      <w:rPr>
        <w:rFonts w:ascii="Book Antiqua" w:eastAsia="Cambria" w:hAnsi="Book Antiqua" w:cs="Helvetica"/>
        <w:b/>
        <w:sz w:val="16"/>
        <w:szCs w:val="16"/>
        <w:lang w:val="fr-FR"/>
      </w:rPr>
    </w:pPr>
    <w:r w:rsidRPr="00AD5C1A">
      <w:rPr>
        <w:rFonts w:ascii="Book Antiqua" w:eastAsia="Cambria" w:hAnsi="Book Antiqua" w:cs="Book Antiqua"/>
        <w:b/>
        <w:bCs/>
        <w:sz w:val="16"/>
        <w:szCs w:val="16"/>
        <w:lang w:val="fr-FR"/>
      </w:rPr>
      <w:t>A propos de DTM Print</w:t>
    </w:r>
  </w:p>
  <w:p w14:paraId="690F07AB" w14:textId="5D308C76" w:rsidR="002D7CA0" w:rsidRPr="00AD5C1A" w:rsidRDefault="002D7CA0" w:rsidP="00B33A50">
    <w:pPr>
      <w:widowControl w:val="0"/>
      <w:autoSpaceDE w:val="0"/>
      <w:autoSpaceDN w:val="0"/>
      <w:adjustRightInd w:val="0"/>
      <w:ind w:right="-199"/>
      <w:rPr>
        <w:rFonts w:ascii="Book Antiqua" w:eastAsia="Cambria" w:hAnsi="Book Antiqua" w:cs="Book Antiqua"/>
        <w:bCs/>
        <w:sz w:val="16"/>
        <w:szCs w:val="16"/>
        <w:lang w:val="fr-FR"/>
      </w:rPr>
    </w:pPr>
    <w:r w:rsidRPr="00AD5C1A">
      <w:rPr>
        <w:rFonts w:ascii="Book Antiqua" w:hAnsi="Book Antiqua"/>
        <w:sz w:val="16"/>
        <w:szCs w:val="16"/>
        <w:lang w:val="fr-FR"/>
      </w:rPr>
      <w:t>DTM Print, membre du groupe DTM, est un OEM international et un fournisseur de solutions basé en Allemagne. Fondée en 1986, l</w:t>
    </w:r>
    <w:r w:rsidR="00F0377A">
      <w:rPr>
        <w:rFonts w:ascii="Book Antiqua" w:hAnsi="Book Antiqua"/>
        <w:sz w:val="16"/>
        <w:szCs w:val="16"/>
        <w:lang w:val="fr-FR"/>
      </w:rPr>
      <w:t>’</w:t>
    </w:r>
    <w:r w:rsidRPr="00AD5C1A">
      <w:rPr>
        <w:rFonts w:ascii="Book Antiqua" w:hAnsi="Book Antiqua"/>
        <w:sz w:val="16"/>
        <w:szCs w:val="16"/>
        <w:lang w:val="fr-FR"/>
      </w:rPr>
      <w:t>entreprise est un pionnier de l</w:t>
    </w:r>
    <w:r w:rsidR="00F0377A">
      <w:rPr>
        <w:rFonts w:ascii="Book Antiqua" w:hAnsi="Book Antiqua"/>
        <w:sz w:val="16"/>
        <w:szCs w:val="16"/>
        <w:lang w:val="fr-FR"/>
      </w:rPr>
      <w:t>’</w:t>
    </w:r>
    <w:r w:rsidRPr="00AD5C1A">
      <w:rPr>
        <w:rFonts w:ascii="Book Antiqua" w:hAnsi="Book Antiqua"/>
        <w:sz w:val="16"/>
        <w:szCs w:val="16"/>
        <w:lang w:val="fr-FR"/>
      </w:rPr>
      <w:t>impression spécialisée et possède une expérience dans le développement de services d</w:t>
    </w:r>
    <w:r w:rsidR="00F0377A">
      <w:rPr>
        <w:rFonts w:ascii="Book Antiqua" w:hAnsi="Book Antiqua"/>
        <w:sz w:val="16"/>
        <w:szCs w:val="16"/>
        <w:lang w:val="fr-FR"/>
      </w:rPr>
      <w:t>’</w:t>
    </w:r>
    <w:r w:rsidRPr="00AD5C1A">
      <w:rPr>
        <w:rFonts w:ascii="Book Antiqua" w:hAnsi="Book Antiqua"/>
        <w:sz w:val="16"/>
        <w:szCs w:val="16"/>
        <w:lang w:val="fr-FR"/>
      </w:rPr>
      <w:t xml:space="preserve">impression individuels depuis plus de trois décennies. DTM Print a représenté la société américaine Primera Technology, Inc. sous le nom de Primera Europe GmbH dans la région EMEA pendant de nombreuses années. </w:t>
    </w:r>
    <w:r w:rsidRPr="00AD5C1A">
      <w:rPr>
        <w:rFonts w:ascii="Book Antiqua" w:eastAsia="Cambria" w:hAnsi="Book Antiqua" w:cs="Book Antiqua"/>
        <w:bCs/>
        <w:sz w:val="16"/>
        <w:szCs w:val="16"/>
        <w:lang w:val="fr-FR"/>
      </w:rPr>
      <w:t>Outre ses propres produits, la société collabore étroitement avec des fabricants renommés afin de fournir la meilleure solution d</w:t>
    </w:r>
    <w:r w:rsidR="00F0377A">
      <w:rPr>
        <w:rFonts w:ascii="Book Antiqua" w:eastAsia="Cambria" w:hAnsi="Book Antiqua" w:cs="Book Antiqua"/>
        <w:bCs/>
        <w:sz w:val="16"/>
        <w:szCs w:val="16"/>
        <w:lang w:val="fr-FR"/>
      </w:rPr>
      <w:t>’</w:t>
    </w:r>
    <w:r w:rsidRPr="00AD5C1A">
      <w:rPr>
        <w:rFonts w:ascii="Book Antiqua" w:eastAsia="Cambria" w:hAnsi="Book Antiqua" w:cs="Book Antiqua"/>
        <w:bCs/>
        <w:sz w:val="16"/>
        <w:szCs w:val="16"/>
        <w:lang w:val="fr-FR"/>
      </w:rPr>
      <w:t>impression possible. DTM Print vend ses produits et services par l</w:t>
    </w:r>
    <w:r w:rsidR="00F0377A">
      <w:rPr>
        <w:rFonts w:ascii="Book Antiqua" w:hAnsi="Book Antiqua"/>
        <w:sz w:val="16"/>
        <w:szCs w:val="16"/>
        <w:lang w:val="fr-FR"/>
      </w:rPr>
      <w:t>’</w:t>
    </w:r>
    <w:r w:rsidRPr="00AD5C1A">
      <w:rPr>
        <w:rFonts w:ascii="Book Antiqua" w:eastAsia="Cambria" w:hAnsi="Book Antiqua" w:cs="Book Antiqua"/>
        <w:bCs/>
        <w:sz w:val="16"/>
        <w:szCs w:val="16"/>
        <w:lang w:val="fr-FR"/>
      </w:rPr>
      <w:t>intermédiaire de revendeurs et de distributeurs agréés en Europe, au Moyen-Orient et en Afrique.</w:t>
    </w:r>
  </w:p>
  <w:p w14:paraId="00A623D6" w14:textId="554DFEEC" w:rsidR="002D7CA0" w:rsidRPr="00AD5C1A" w:rsidRDefault="002D7CA0" w:rsidP="00B33A50">
    <w:pPr>
      <w:widowControl w:val="0"/>
      <w:autoSpaceDE w:val="0"/>
      <w:autoSpaceDN w:val="0"/>
      <w:adjustRightInd w:val="0"/>
      <w:ind w:right="-199"/>
      <w:rPr>
        <w:rFonts w:ascii="Book Antiqua" w:eastAsia="Cambria" w:hAnsi="Book Antiqua" w:cs="Helvetica"/>
        <w:sz w:val="16"/>
        <w:szCs w:val="16"/>
        <w:lang w:val="fr-FR"/>
      </w:rPr>
    </w:pPr>
    <w:r w:rsidRPr="00AD5C1A">
      <w:rPr>
        <w:rFonts w:ascii="Book Antiqua" w:eastAsia="Cambria" w:hAnsi="Book Antiqua" w:cs="Book Antiqua"/>
        <w:bCs/>
        <w:sz w:val="16"/>
        <w:szCs w:val="16"/>
        <w:lang w:val="fr-FR"/>
      </w:rPr>
      <w:t>Pour plus d</w:t>
    </w:r>
    <w:r w:rsidR="00F0377A">
      <w:rPr>
        <w:rFonts w:ascii="Book Antiqua" w:eastAsia="Cambria" w:hAnsi="Book Antiqua" w:cs="Book Antiqua"/>
        <w:bCs/>
        <w:sz w:val="16"/>
        <w:szCs w:val="16"/>
        <w:lang w:val="fr-FR"/>
      </w:rPr>
      <w:t>’</w:t>
    </w:r>
    <w:r w:rsidRPr="00AD5C1A">
      <w:rPr>
        <w:rFonts w:ascii="Book Antiqua" w:eastAsia="Cambria" w:hAnsi="Book Antiqua" w:cs="Book Antiqua"/>
        <w:bCs/>
        <w:sz w:val="16"/>
        <w:szCs w:val="16"/>
        <w:lang w:val="fr-FR"/>
      </w:rPr>
      <w:t xml:space="preserve">informations sur DTM Print, son historique et ses produits, </w:t>
    </w:r>
    <w:r w:rsidRPr="00AD5C1A">
      <w:rPr>
        <w:rFonts w:ascii="Book Antiqua" w:eastAsia="Cambria" w:hAnsi="Book Antiqua"/>
        <w:sz w:val="16"/>
        <w:szCs w:val="16"/>
        <w:lang w:val="fr-FR"/>
      </w:rPr>
      <w:t xml:space="preserve">rendez-vous sur </w:t>
    </w:r>
    <w:hyperlink r:id="rId1" w:history="1">
      <w:r w:rsidR="003343A3">
        <w:rPr>
          <w:rFonts w:ascii="Book Antiqua" w:eastAsia="Cambria" w:hAnsi="Book Antiqua" w:cs="Book Antiqua"/>
          <w:bCs/>
          <w:sz w:val="16"/>
          <w:szCs w:val="16"/>
          <w:lang w:val="fr-FR"/>
        </w:rPr>
        <w:t>dtm-print.eu</w:t>
      </w:r>
    </w:hyperlink>
    <w:r w:rsidRPr="00AD5C1A">
      <w:rPr>
        <w:rFonts w:ascii="Book Antiqua" w:eastAsia="Cambria" w:hAnsi="Book Antiqua" w:cs="Book Antiqua"/>
        <w:bCs/>
        <w:sz w:val="16"/>
        <w:szCs w:val="16"/>
        <w:lang w:val="fr-FR"/>
      </w:rPr>
      <w:t xml:space="preserve"> ou contactez DTM Print en Allemagne par téléphone au +49 (0) 611 92777-0, par FAX au +49 (0) 611 92777-50 </w:t>
    </w:r>
    <w:r w:rsidRPr="00AD5C1A">
      <w:rPr>
        <w:rFonts w:ascii="Book Antiqua" w:hAnsi="Book Antiqua"/>
        <w:sz w:val="16"/>
        <w:szCs w:val="16"/>
        <w:lang w:val="fr-FR"/>
      </w:rPr>
      <w:t xml:space="preserve">ou par e-mail à </w:t>
    </w:r>
    <w:hyperlink r:id="rId2" w:history="1">
      <w:r w:rsidRPr="00AD5C1A">
        <w:rPr>
          <w:rStyle w:val="Hyperlink"/>
          <w:rFonts w:ascii="Book Antiqua" w:eastAsia="Cambria" w:hAnsi="Book Antiqua" w:cs="Book Antiqua"/>
          <w:bCs/>
          <w:color w:val="auto"/>
          <w:sz w:val="16"/>
          <w:szCs w:val="16"/>
          <w:u w:val="none"/>
          <w:lang w:val="fr-FR"/>
        </w:rPr>
        <w:t>sales@dtm-print.eu</w:t>
      </w:r>
    </w:hyperlink>
    <w:r w:rsidRPr="00AD5C1A">
      <w:rPr>
        <w:rFonts w:ascii="Book Antiqua" w:eastAsia="Cambria" w:hAnsi="Book Antiqua" w:cs="Book Antiqua"/>
        <w:bCs/>
        <w:sz w:val="16"/>
        <w:szCs w:val="16"/>
        <w:lang w:val="fr-FR"/>
      </w:rPr>
      <w:t xml:space="preserve">. </w:t>
    </w:r>
    <w:r w:rsidRPr="00AD5C1A">
      <w:rPr>
        <w:rFonts w:ascii="Book Antiqua" w:hAnsi="Book Antiqua"/>
        <w:sz w:val="16"/>
        <w:szCs w:val="16"/>
        <w:lang w:val="fr-FR"/>
      </w:rPr>
      <w:t xml:space="preserve">En France, </w:t>
    </w:r>
    <w:r w:rsidRPr="00AD5C1A">
      <w:rPr>
        <w:rFonts w:ascii="Book Antiqua" w:eastAsia="Cambria" w:hAnsi="Book Antiqua"/>
        <w:sz w:val="16"/>
        <w:szCs w:val="16"/>
        <w:lang w:val="fr-FR"/>
      </w:rPr>
      <w:t xml:space="preserve">contactez </w:t>
    </w:r>
    <w:r w:rsidRPr="00AD5C1A">
      <w:rPr>
        <w:rFonts w:ascii="Book Antiqua" w:hAnsi="Book Antiqua"/>
        <w:sz w:val="16"/>
        <w:szCs w:val="16"/>
        <w:lang w:val="fr-FR"/>
      </w:rPr>
      <w:t>DTM Print par téléphone au +33 (0)</w:t>
    </w:r>
    <w:r w:rsidRPr="00AD5C1A">
      <w:rPr>
        <w:rFonts w:ascii="Book Antiqua" w:eastAsia="Cambria" w:hAnsi="Book Antiqua"/>
        <w:sz w:val="16"/>
        <w:szCs w:val="16"/>
        <w:lang w:val="fr-FR"/>
      </w:rPr>
      <w:t xml:space="preserve"> 9 51 68 10 10 </w:t>
    </w:r>
    <w:r w:rsidRPr="00AD5C1A">
      <w:rPr>
        <w:rFonts w:ascii="Book Antiqua" w:hAnsi="Book Antiqua"/>
        <w:sz w:val="16"/>
        <w:szCs w:val="16"/>
        <w:lang w:val="fr-FR"/>
      </w:rPr>
      <w:t xml:space="preserve">ou par FAX au +33 (0) 1 43 91 05 96 ou par email à </w:t>
    </w:r>
    <w:hyperlink r:id="rId3" w:history="1">
      <w:r w:rsidRPr="00AD5C1A">
        <w:rPr>
          <w:rStyle w:val="Hyperlink"/>
          <w:rFonts w:ascii="Book Antiqua" w:hAnsi="Book Antiqua"/>
          <w:color w:val="auto"/>
          <w:sz w:val="16"/>
          <w:szCs w:val="16"/>
          <w:u w:val="none"/>
          <w:lang w:val="fr-FR"/>
        </w:rPr>
        <w:t>djouandeau@dtm-print.eu</w:t>
      </w:r>
    </w:hyperlink>
    <w:r w:rsidRPr="00AD5C1A">
      <w:rPr>
        <w:rStyle w:val="Hyperlink"/>
        <w:rFonts w:ascii="Book Antiqua" w:hAnsi="Book Antiqua"/>
        <w:color w:val="000000"/>
        <w:sz w:val="16"/>
        <w:szCs w:val="16"/>
        <w:u w:val="none"/>
        <w:lang w:val="fr-FR"/>
      </w:rPr>
      <w:t>.</w:t>
    </w:r>
  </w:p>
  <w:p w14:paraId="0D755973" w14:textId="551E031B" w:rsidR="002D7CA0" w:rsidRPr="00AD5C1A" w:rsidRDefault="002D7CA0" w:rsidP="00B33A50">
    <w:pPr>
      <w:widowControl w:val="0"/>
      <w:autoSpaceDE w:val="0"/>
      <w:autoSpaceDN w:val="0"/>
      <w:adjustRightInd w:val="0"/>
      <w:ind w:right="-199"/>
      <w:rPr>
        <w:rFonts w:ascii="Book Antiqua" w:hAnsi="Book Antiqua"/>
        <w:sz w:val="16"/>
        <w:szCs w:val="16"/>
        <w:lang w:val="fr-FR"/>
      </w:rPr>
    </w:pPr>
    <w:r w:rsidRPr="00AD5C1A">
      <w:rPr>
        <w:rFonts w:ascii="Book Antiqua" w:hAnsi="Book Antiqua"/>
        <w:sz w:val="16"/>
        <w:szCs w:val="16"/>
        <w:lang w:val="fr-FR"/>
      </w:rPr>
      <w:t xml:space="preserve">Remarque aux éditeurs : </w:t>
    </w:r>
    <w:r w:rsidRPr="00AD5C1A">
      <w:rPr>
        <w:rFonts w:ascii="Book Antiqua" w:eastAsia="Cambria" w:hAnsi="Book Antiqua" w:cs="Book Antiqua"/>
        <w:bCs/>
        <w:sz w:val="16"/>
        <w:szCs w:val="16"/>
        <w:lang w:val="fr-FR"/>
      </w:rPr>
      <w:t>Toutes les marques commerciales sont la propriété de leurs sociétés respectives.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EE6E" w14:textId="4AC04E74" w:rsidR="003A5A73" w:rsidRPr="003A5A73" w:rsidRDefault="003A5A73" w:rsidP="003A5A73">
    <w:pPr>
      <w:widowControl w:val="0"/>
      <w:autoSpaceDE w:val="0"/>
      <w:autoSpaceDN w:val="0"/>
      <w:adjustRightInd w:val="0"/>
      <w:ind w:right="-199"/>
      <w:rPr>
        <w:rFonts w:ascii="Book Antiqua" w:hAnsi="Book Antiqua"/>
        <w:sz w:val="15"/>
        <w:szCs w:val="15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DA31" w14:textId="77777777" w:rsidR="004E5201" w:rsidRDefault="004E5201">
      <w:r>
        <w:separator/>
      </w:r>
    </w:p>
  </w:footnote>
  <w:footnote w:type="continuationSeparator" w:id="0">
    <w:p w14:paraId="2F78AF22" w14:textId="77777777" w:rsidR="004E5201" w:rsidRDefault="004E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9417" w14:textId="7737081E" w:rsidR="002D7CA0" w:rsidRPr="005A5EC9" w:rsidRDefault="002D7CA0" w:rsidP="004F103F">
    <w:pPr>
      <w:pStyle w:val="Kopfzeile"/>
      <w:rPr>
        <w:rFonts w:ascii="Book Antiqua" w:hAnsi="Book Antiqua"/>
        <w:sz w:val="18"/>
        <w:szCs w:val="18"/>
        <w:lang w:val="fr-FR"/>
      </w:rPr>
    </w:pPr>
    <w:r w:rsidRPr="00B33A50">
      <w:rPr>
        <w:rFonts w:ascii="Book Antiqua" w:hAnsi="Book Antiqua"/>
        <w:sz w:val="18"/>
        <w:szCs w:val="24"/>
        <w:lang w:val="fr-FR"/>
      </w:rPr>
      <w:t xml:space="preserve">Page </w:t>
    </w:r>
    <w:r w:rsidRPr="00B33A50">
      <w:rPr>
        <w:rFonts w:ascii="Book Antiqua" w:hAnsi="Book Antiqua"/>
        <w:sz w:val="18"/>
        <w:szCs w:val="24"/>
        <w:lang w:val="fr-FR"/>
      </w:rPr>
      <w:fldChar w:fldCharType="begin"/>
    </w:r>
    <w:r w:rsidRPr="00B33A50">
      <w:rPr>
        <w:rFonts w:ascii="Book Antiqua" w:hAnsi="Book Antiqua"/>
        <w:sz w:val="18"/>
        <w:szCs w:val="24"/>
        <w:lang w:val="fr-FR"/>
      </w:rPr>
      <w:instrText xml:space="preserve"> PAGE </w:instrText>
    </w:r>
    <w:r w:rsidRPr="00B33A50">
      <w:rPr>
        <w:rFonts w:ascii="Book Antiqua" w:hAnsi="Book Antiqua"/>
        <w:sz w:val="18"/>
        <w:szCs w:val="24"/>
        <w:lang w:val="fr-FR"/>
      </w:rPr>
      <w:fldChar w:fldCharType="separate"/>
    </w:r>
    <w:r w:rsidR="00F81419">
      <w:rPr>
        <w:rFonts w:ascii="Book Antiqua" w:hAnsi="Book Antiqua"/>
        <w:noProof/>
        <w:sz w:val="18"/>
        <w:szCs w:val="24"/>
        <w:lang w:val="fr-FR"/>
      </w:rPr>
      <w:t>2</w:t>
    </w:r>
    <w:r w:rsidRPr="00B33A50">
      <w:rPr>
        <w:rFonts w:ascii="Book Antiqua" w:hAnsi="Book Antiqua"/>
        <w:sz w:val="18"/>
        <w:szCs w:val="24"/>
        <w:lang w:val="fr-FR"/>
      </w:rPr>
      <w:fldChar w:fldCharType="end"/>
    </w:r>
    <w:r w:rsidRPr="00B33A50">
      <w:rPr>
        <w:rFonts w:ascii="Book Antiqua" w:hAnsi="Book Antiqua"/>
        <w:sz w:val="18"/>
        <w:szCs w:val="24"/>
        <w:lang w:val="fr-FR"/>
      </w:rPr>
      <w:t xml:space="preserve"> sur </w:t>
    </w:r>
    <w:r w:rsidRPr="00B33A50">
      <w:rPr>
        <w:rFonts w:ascii="Book Antiqua" w:hAnsi="Book Antiqua"/>
        <w:sz w:val="18"/>
        <w:szCs w:val="24"/>
        <w:lang w:val="fr-FR"/>
      </w:rPr>
      <w:fldChar w:fldCharType="begin"/>
    </w:r>
    <w:r w:rsidRPr="00B33A50">
      <w:rPr>
        <w:rFonts w:ascii="Book Antiqua" w:hAnsi="Book Antiqua"/>
        <w:sz w:val="18"/>
        <w:szCs w:val="24"/>
        <w:lang w:val="fr-FR"/>
      </w:rPr>
      <w:instrText xml:space="preserve"> NUMPAGES </w:instrText>
    </w:r>
    <w:r w:rsidRPr="00B33A50">
      <w:rPr>
        <w:rFonts w:ascii="Book Antiqua" w:hAnsi="Book Antiqua"/>
        <w:sz w:val="18"/>
        <w:szCs w:val="24"/>
        <w:lang w:val="fr-FR"/>
      </w:rPr>
      <w:fldChar w:fldCharType="separate"/>
    </w:r>
    <w:r w:rsidR="00F81419">
      <w:rPr>
        <w:rFonts w:ascii="Book Antiqua" w:hAnsi="Book Antiqua"/>
        <w:noProof/>
        <w:sz w:val="18"/>
        <w:szCs w:val="24"/>
        <w:lang w:val="fr-FR"/>
      </w:rPr>
      <w:t>2</w:t>
    </w:r>
    <w:r w:rsidRPr="00B33A50">
      <w:rPr>
        <w:rFonts w:ascii="Book Antiqua" w:hAnsi="Book Antiqua"/>
        <w:sz w:val="18"/>
        <w:szCs w:val="24"/>
        <w:lang w:val="fr-FR"/>
      </w:rPr>
      <w:fldChar w:fldCharType="end"/>
    </w:r>
    <w:r w:rsidRPr="00B33A50">
      <w:rPr>
        <w:rFonts w:ascii="Book Antiqua" w:hAnsi="Book Antiqua"/>
        <w:sz w:val="18"/>
        <w:lang w:val="fr-FR"/>
      </w:rPr>
      <w:tab/>
    </w:r>
    <w:r w:rsidRPr="00100E1D">
      <w:rPr>
        <w:rFonts w:ascii="Book Antiqua" w:hAnsi="Book Antiqua"/>
        <w:sz w:val="18"/>
        <w:szCs w:val="24"/>
        <w:lang w:val="fr-FR"/>
      </w:rPr>
      <w:tab/>
    </w:r>
    <w:r w:rsidR="00F0377A">
      <w:rPr>
        <w:rFonts w:ascii="Book Antiqua" w:eastAsia="Cambria" w:hAnsi="Book Antiqua" w:cs="Book Antiqua"/>
        <w:bCs/>
        <w:sz w:val="18"/>
        <w:szCs w:val="18"/>
        <w:lang w:val="fr-FR"/>
      </w:rPr>
      <w:t>L’i</w:t>
    </w:r>
    <w:r w:rsidR="00F0377A" w:rsidRPr="00F0377A">
      <w:rPr>
        <w:rFonts w:ascii="Book Antiqua" w:eastAsia="Cambria" w:hAnsi="Book Antiqua" w:cs="Book Antiqua"/>
        <w:bCs/>
        <w:sz w:val="18"/>
        <w:szCs w:val="18"/>
        <w:lang w:val="fr-FR"/>
      </w:rPr>
      <w:t>mprimante à encre comestible</w:t>
    </w:r>
    <w:r w:rsidR="00F0377A">
      <w:rPr>
        <w:rFonts w:ascii="Book Antiqua" w:eastAsia="Cambria" w:hAnsi="Book Antiqua" w:cs="Book Antiqua"/>
        <w:bCs/>
        <w:sz w:val="18"/>
        <w:szCs w:val="18"/>
        <w:lang w:val="fr-FR"/>
      </w:rPr>
      <w:t xml:space="preserve"> Eddie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E2B7B"/>
    <w:multiLevelType w:val="hybridMultilevel"/>
    <w:tmpl w:val="7CE02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938D2"/>
    <w:multiLevelType w:val="hybridMultilevel"/>
    <w:tmpl w:val="1C5A3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03F"/>
    <w:rsid w:val="00011739"/>
    <w:rsid w:val="00024700"/>
    <w:rsid w:val="0005433F"/>
    <w:rsid w:val="00092BFE"/>
    <w:rsid w:val="000972A2"/>
    <w:rsid w:val="000B3405"/>
    <w:rsid w:val="000B52F5"/>
    <w:rsid w:val="000E4342"/>
    <w:rsid w:val="000E5CF2"/>
    <w:rsid w:val="000F6438"/>
    <w:rsid w:val="00100E1D"/>
    <w:rsid w:val="00100FAD"/>
    <w:rsid w:val="00106138"/>
    <w:rsid w:val="001217EF"/>
    <w:rsid w:val="0013106F"/>
    <w:rsid w:val="001329D0"/>
    <w:rsid w:val="00166A08"/>
    <w:rsid w:val="00182EA1"/>
    <w:rsid w:val="001840CA"/>
    <w:rsid w:val="00194C5E"/>
    <w:rsid w:val="00194EA0"/>
    <w:rsid w:val="001C7366"/>
    <w:rsid w:val="001D0C96"/>
    <w:rsid w:val="001D1209"/>
    <w:rsid w:val="001D2A3E"/>
    <w:rsid w:val="001E24D6"/>
    <w:rsid w:val="001E29B0"/>
    <w:rsid w:val="001F0115"/>
    <w:rsid w:val="00210EDC"/>
    <w:rsid w:val="00227CAA"/>
    <w:rsid w:val="00242227"/>
    <w:rsid w:val="00244104"/>
    <w:rsid w:val="00253C9D"/>
    <w:rsid w:val="00280B42"/>
    <w:rsid w:val="00280E64"/>
    <w:rsid w:val="00286FC8"/>
    <w:rsid w:val="002933E4"/>
    <w:rsid w:val="00294BB1"/>
    <w:rsid w:val="002954D5"/>
    <w:rsid w:val="002978A8"/>
    <w:rsid w:val="002A35D6"/>
    <w:rsid w:val="002C211E"/>
    <w:rsid w:val="002D7CA0"/>
    <w:rsid w:val="002E570E"/>
    <w:rsid w:val="002F7277"/>
    <w:rsid w:val="003000B2"/>
    <w:rsid w:val="0030270A"/>
    <w:rsid w:val="00303AE0"/>
    <w:rsid w:val="00321F9B"/>
    <w:rsid w:val="003343A3"/>
    <w:rsid w:val="0036331E"/>
    <w:rsid w:val="003642B3"/>
    <w:rsid w:val="003A5A73"/>
    <w:rsid w:val="003B560E"/>
    <w:rsid w:val="003E24B6"/>
    <w:rsid w:val="00470120"/>
    <w:rsid w:val="004805AD"/>
    <w:rsid w:val="0049216B"/>
    <w:rsid w:val="004948F0"/>
    <w:rsid w:val="004B6076"/>
    <w:rsid w:val="004C5822"/>
    <w:rsid w:val="004D29D1"/>
    <w:rsid w:val="004E408A"/>
    <w:rsid w:val="004E5201"/>
    <w:rsid w:val="004F103F"/>
    <w:rsid w:val="00524054"/>
    <w:rsid w:val="0052725B"/>
    <w:rsid w:val="0055529A"/>
    <w:rsid w:val="00560C3B"/>
    <w:rsid w:val="00592F8C"/>
    <w:rsid w:val="005A5EC9"/>
    <w:rsid w:val="005C6100"/>
    <w:rsid w:val="006544DC"/>
    <w:rsid w:val="00674981"/>
    <w:rsid w:val="006A1C56"/>
    <w:rsid w:val="006B0C67"/>
    <w:rsid w:val="006C5B34"/>
    <w:rsid w:val="006D18FC"/>
    <w:rsid w:val="006E7BFB"/>
    <w:rsid w:val="00722778"/>
    <w:rsid w:val="0072572B"/>
    <w:rsid w:val="00725904"/>
    <w:rsid w:val="0074378C"/>
    <w:rsid w:val="00781249"/>
    <w:rsid w:val="007A294A"/>
    <w:rsid w:val="007C3E8F"/>
    <w:rsid w:val="007D446B"/>
    <w:rsid w:val="007F0C27"/>
    <w:rsid w:val="007F66EA"/>
    <w:rsid w:val="008321C3"/>
    <w:rsid w:val="008456B5"/>
    <w:rsid w:val="00884ABC"/>
    <w:rsid w:val="00923DBA"/>
    <w:rsid w:val="00943FEA"/>
    <w:rsid w:val="00950BD4"/>
    <w:rsid w:val="00977CB0"/>
    <w:rsid w:val="009D6C4C"/>
    <w:rsid w:val="00A03FBE"/>
    <w:rsid w:val="00A04020"/>
    <w:rsid w:val="00A05D47"/>
    <w:rsid w:val="00A20080"/>
    <w:rsid w:val="00A210AF"/>
    <w:rsid w:val="00A25FFF"/>
    <w:rsid w:val="00A50F0B"/>
    <w:rsid w:val="00AA6F33"/>
    <w:rsid w:val="00AB42DF"/>
    <w:rsid w:val="00AC0469"/>
    <w:rsid w:val="00AC56E0"/>
    <w:rsid w:val="00AD5C1A"/>
    <w:rsid w:val="00B0274A"/>
    <w:rsid w:val="00B03241"/>
    <w:rsid w:val="00B33A50"/>
    <w:rsid w:val="00B71C67"/>
    <w:rsid w:val="00BA17D4"/>
    <w:rsid w:val="00BA6ECE"/>
    <w:rsid w:val="00BA75D3"/>
    <w:rsid w:val="00BB5E3E"/>
    <w:rsid w:val="00BF2EBF"/>
    <w:rsid w:val="00BF7C94"/>
    <w:rsid w:val="00C51F24"/>
    <w:rsid w:val="00C65386"/>
    <w:rsid w:val="00CE7F9A"/>
    <w:rsid w:val="00CF2E71"/>
    <w:rsid w:val="00CF2F96"/>
    <w:rsid w:val="00CF579A"/>
    <w:rsid w:val="00D17A03"/>
    <w:rsid w:val="00D50061"/>
    <w:rsid w:val="00D642B9"/>
    <w:rsid w:val="00D70BC4"/>
    <w:rsid w:val="00D76653"/>
    <w:rsid w:val="00D9519A"/>
    <w:rsid w:val="00DA2EE4"/>
    <w:rsid w:val="00DB7FDC"/>
    <w:rsid w:val="00DD2490"/>
    <w:rsid w:val="00DD54EA"/>
    <w:rsid w:val="00E01B23"/>
    <w:rsid w:val="00E10B9E"/>
    <w:rsid w:val="00E124F1"/>
    <w:rsid w:val="00E37645"/>
    <w:rsid w:val="00E530B6"/>
    <w:rsid w:val="00E617D2"/>
    <w:rsid w:val="00E62E55"/>
    <w:rsid w:val="00E644C9"/>
    <w:rsid w:val="00E6681E"/>
    <w:rsid w:val="00E848AF"/>
    <w:rsid w:val="00E925CE"/>
    <w:rsid w:val="00E955FF"/>
    <w:rsid w:val="00EA6032"/>
    <w:rsid w:val="00EA7CAE"/>
    <w:rsid w:val="00EF323C"/>
    <w:rsid w:val="00F0377A"/>
    <w:rsid w:val="00F11A20"/>
    <w:rsid w:val="00F16DC5"/>
    <w:rsid w:val="00F31601"/>
    <w:rsid w:val="00F51819"/>
    <w:rsid w:val="00F57B92"/>
    <w:rsid w:val="00F66F54"/>
    <w:rsid w:val="00F81419"/>
    <w:rsid w:val="00F84884"/>
    <w:rsid w:val="00FA1FB0"/>
    <w:rsid w:val="00FA4233"/>
    <w:rsid w:val="00FA489F"/>
    <w:rsid w:val="00FC7C19"/>
    <w:rsid w:val="00FE5A1D"/>
    <w:rsid w:val="00FF13C8"/>
    <w:rsid w:val="00FF17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FA356"/>
  <w15:docId w15:val="{88347E1A-1F83-4B4B-9D88-D6D40435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ch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character" w:customStyle="1" w:styleId="TextkrperZchn">
    <w:name w:val="Textkörper Zchn"/>
    <w:basedOn w:val="Absatz-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rsid w:val="00145ADB"/>
    <w:rPr>
      <w:sz w:val="16"/>
    </w:rPr>
  </w:style>
  <w:style w:type="character" w:styleId="Seitenzahl">
    <w:name w:val="page number"/>
    <w:basedOn w:val="Absatz-Standardschriftart"/>
    <w:rsid w:val="00145ADB"/>
  </w:style>
  <w:style w:type="character" w:customStyle="1" w:styleId="berschrift5Zchn">
    <w:name w:val="Überschrift 5 Zchn"/>
    <w:basedOn w:val="Absatz-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1F0115"/>
    <w:pPr>
      <w:spacing w:after="200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943FEA"/>
    <w:pPr>
      <w:spacing w:before="120" w:after="200"/>
      <w:jc w:val="center"/>
    </w:pPr>
    <w:rPr>
      <w:sz w:val="26"/>
      <w:szCs w:val="26"/>
      <w:lang w:val="fr-FR"/>
    </w:rPr>
  </w:style>
  <w:style w:type="character" w:customStyle="1" w:styleId="PRHeading1Char">
    <w:name w:val="PR Heading 1 Char"/>
    <w:basedOn w:val="berschrift1Zchn"/>
    <w:link w:val="PRHeading1"/>
    <w:rsid w:val="00943FEA"/>
    <w:rPr>
      <w:rFonts w:ascii="Book Antiqua" w:eastAsia="Times New Roman" w:hAnsi="Book Antiqua" w:cs="Times New Roman"/>
      <w:b/>
      <w:sz w:val="26"/>
      <w:szCs w:val="26"/>
      <w:lang w:val="fr-FR"/>
    </w:rPr>
  </w:style>
  <w:style w:type="paragraph" w:customStyle="1" w:styleId="PRHeading2">
    <w:name w:val="PR Heading 2"/>
    <w:next w:val="berschrift2"/>
    <w:link w:val="PRHeading2Char"/>
    <w:autoRedefine/>
    <w:qFormat/>
    <w:rsid w:val="00242227"/>
    <w:pPr>
      <w:spacing w:after="200"/>
      <w:jc w:val="center"/>
    </w:pPr>
    <w:rPr>
      <w:rFonts w:ascii="Book Antiqua" w:eastAsia="Times New Roman" w:hAnsi="Book Antiqua"/>
      <w:i/>
      <w:sz w:val="23"/>
      <w:szCs w:val="23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rsid w:val="00242227"/>
    <w:rPr>
      <w:rFonts w:ascii="Book Antiqua" w:eastAsia="Times New Roman" w:hAnsi="Book Antiqua"/>
      <w:i/>
      <w:sz w:val="23"/>
      <w:szCs w:val="23"/>
      <w:lang w:val="fr-FR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ch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ch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BesuchterLink">
    <w:name w:val="FollowedHyperlink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qFormat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rsid w:val="00DD54EA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D54E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qFormat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Label1">
    <w:name w:val="ListLabel 1"/>
    <w:qFormat/>
    <w:rsid w:val="002954D5"/>
    <w:rPr>
      <w:rFonts w:cs="Courier New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A35D6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43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djouandeau@dtm-print.eu" TargetMode="External"/><Relationship Id="rId13" Type="http://schemas.openxmlformats.org/officeDocument/2006/relationships/hyperlink" Target="https://twitter.com/DTM_Print_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tm.print.198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jouandeau@dtm-print.eu" TargetMode="External"/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hoffmann:Library:Application%20Support:Microsoft:Office:Benutzervorlagen:Meine%20Vorlagen:PR_LX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5B25A53-7B53-3A4F-8F40-2B1F944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Macintosh%20HD:Users:khoffmann:Library:Application%20Support:Microsoft:Office:Benutzervorlagen:Meine%20Vorlagen:PR_LX_EN.dotx</Template>
  <TotalTime>0</TotalTime>
  <Pages>2</Pages>
  <Words>606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Primera Europe becomes DTM Print</vt:lpstr>
    </vt:vector>
  </TitlesOfParts>
  <Manager/>
  <Company>DTM Print GmbH</Company>
  <LinksUpToDate>false</LinksUpToDate>
  <CharactersWithSpaces>4417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cp:keywords/>
  <dc:description/>
  <cp:lastModifiedBy>Microsoft Office User</cp:lastModifiedBy>
  <cp:revision>8</cp:revision>
  <cp:lastPrinted>2020-11-09T11:27:00Z</cp:lastPrinted>
  <dcterms:created xsi:type="dcterms:W3CDTF">2020-11-08T20:25:00Z</dcterms:created>
  <dcterms:modified xsi:type="dcterms:W3CDTF">2021-08-11T08:18:00Z</dcterms:modified>
  <cp:category/>
</cp:coreProperties>
</file>