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40" w:type="dxa"/>
        <w:tblLook w:val="01E0" w:firstRow="1" w:lastRow="1" w:firstColumn="1" w:lastColumn="1" w:noHBand="0" w:noVBand="0"/>
      </w:tblPr>
      <w:tblGrid>
        <w:gridCol w:w="4128"/>
        <w:gridCol w:w="780"/>
        <w:gridCol w:w="3432"/>
      </w:tblGrid>
      <w:tr w:rsidR="004F103F" w:rsidRPr="00B326CA" w14:paraId="1E587D53" w14:textId="77777777" w:rsidTr="009B17BF">
        <w:trPr>
          <w:trHeight w:val="2657"/>
        </w:trPr>
        <w:tc>
          <w:tcPr>
            <w:tcW w:w="4128" w:type="dxa"/>
          </w:tcPr>
          <w:p w14:paraId="5D6A229F" w14:textId="47E51A1D" w:rsidR="004F103F" w:rsidRPr="00B326CA" w:rsidRDefault="00B07F3E" w:rsidP="004F103F">
            <w:pPr>
              <w:pStyle w:val="berschrift1"/>
              <w:rPr>
                <w:sz w:val="36"/>
                <w:szCs w:val="36"/>
                <w:lang w:val="es-ES"/>
              </w:rPr>
            </w:pPr>
            <w:r w:rsidRPr="00B326CA">
              <w:rPr>
                <w:sz w:val="36"/>
                <w:szCs w:val="36"/>
                <w:lang w:val="es-ES"/>
              </w:rPr>
              <w:t>Comunicado de prensa</w:t>
            </w:r>
          </w:p>
          <w:p w14:paraId="4BBF0487" w14:textId="77777777" w:rsidR="004F103F" w:rsidRPr="00B326CA" w:rsidRDefault="004F103F" w:rsidP="004F103F">
            <w:pPr>
              <w:rPr>
                <w:rFonts w:ascii="Book Antiqua" w:hAnsi="Book Antiqua"/>
                <w:lang w:val="es-ES"/>
              </w:rPr>
            </w:pPr>
          </w:p>
          <w:p w14:paraId="7A1D95EB" w14:textId="605FB92F" w:rsidR="004F103F" w:rsidRPr="00B326CA" w:rsidRDefault="0027676B" w:rsidP="004F103F">
            <w:pPr>
              <w:rPr>
                <w:rFonts w:ascii="Book Antiqua" w:hAnsi="Book Antiqua"/>
                <w:lang w:val="es-ES"/>
              </w:rPr>
            </w:pPr>
            <w:r w:rsidRPr="00B326CA">
              <w:rPr>
                <w:rFonts w:ascii="Book Antiqua" w:hAnsi="Book Antiqua"/>
                <w:lang w:val="es-ES"/>
              </w:rPr>
              <w:t>Para más información:</w:t>
            </w:r>
            <w:r w:rsidR="00F16DC5" w:rsidRPr="00B326CA">
              <w:rPr>
                <w:rFonts w:ascii="Book Antiqua" w:hAnsi="Book Antiqua"/>
                <w:lang w:val="es-ES"/>
              </w:rPr>
              <w:t xml:space="preserve"> </w:t>
            </w:r>
            <w:r w:rsidR="00141E93" w:rsidRPr="00B326CA">
              <w:rPr>
                <w:rFonts w:ascii="Book Antiqua" w:hAnsi="Book Antiqua"/>
                <w:lang w:val="es-ES"/>
              </w:rPr>
              <w:t>Katrin Hoffmann</w:t>
            </w:r>
          </w:p>
          <w:p w14:paraId="5C0D4145" w14:textId="77777777" w:rsidR="004F103F" w:rsidRPr="00B326CA" w:rsidRDefault="004F103F" w:rsidP="004F103F">
            <w:pPr>
              <w:rPr>
                <w:rFonts w:ascii="Book Antiqua" w:hAnsi="Book Antiqua"/>
                <w:lang w:val="es-ES"/>
              </w:rPr>
            </w:pPr>
          </w:p>
          <w:p w14:paraId="038DD94C" w14:textId="6C396241" w:rsidR="004F103F" w:rsidRPr="00B326CA" w:rsidRDefault="00253C9D" w:rsidP="004F103F">
            <w:pPr>
              <w:rPr>
                <w:rFonts w:ascii="Book Antiqua" w:hAnsi="Book Antiqua"/>
                <w:lang w:val="es-ES"/>
              </w:rPr>
            </w:pPr>
            <w:r w:rsidRPr="00B326CA">
              <w:rPr>
                <w:rFonts w:ascii="Book Antiqua" w:hAnsi="Book Antiqua"/>
                <w:lang w:val="es-ES"/>
              </w:rPr>
              <w:t xml:space="preserve">DTM </w:t>
            </w:r>
            <w:proofErr w:type="spellStart"/>
            <w:r w:rsidRPr="00B326CA">
              <w:rPr>
                <w:rFonts w:ascii="Book Antiqua" w:hAnsi="Book Antiqua"/>
                <w:lang w:val="es-ES"/>
              </w:rPr>
              <w:t>Print</w:t>
            </w:r>
            <w:proofErr w:type="spellEnd"/>
            <w:r w:rsidRPr="00B326CA">
              <w:rPr>
                <w:rFonts w:ascii="Book Antiqua" w:hAnsi="Book Antiqua"/>
                <w:lang w:val="es-ES"/>
              </w:rPr>
              <w:t xml:space="preserve"> </w:t>
            </w:r>
            <w:proofErr w:type="spellStart"/>
            <w:r w:rsidRPr="00B326CA">
              <w:rPr>
                <w:rFonts w:ascii="Book Antiqua" w:hAnsi="Book Antiqua"/>
                <w:lang w:val="es-ES"/>
              </w:rPr>
              <w:t>GmbH</w:t>
            </w:r>
            <w:proofErr w:type="spellEnd"/>
          </w:p>
          <w:p w14:paraId="73D5FB4B" w14:textId="7F3F1F06" w:rsidR="004F103F" w:rsidRPr="00B326CA" w:rsidRDefault="00D8117F" w:rsidP="004F103F">
            <w:pPr>
              <w:rPr>
                <w:rFonts w:ascii="Book Antiqua" w:hAnsi="Book Antiqua"/>
                <w:lang w:val="es-ES"/>
              </w:rPr>
            </w:pPr>
            <w:r w:rsidRPr="00B326CA">
              <w:rPr>
                <w:rFonts w:ascii="Book Antiqua" w:hAnsi="Book Antiqua"/>
                <w:lang w:val="es-ES"/>
              </w:rPr>
              <w:t>Tel</w:t>
            </w:r>
            <w:r w:rsidR="00F16DC5" w:rsidRPr="00B326CA">
              <w:rPr>
                <w:rFonts w:ascii="Book Antiqua" w:hAnsi="Book Antiqua"/>
                <w:lang w:val="es-ES"/>
              </w:rPr>
              <w:t>:</w:t>
            </w:r>
            <w:r w:rsidR="00F16DC5" w:rsidRPr="00B326CA">
              <w:rPr>
                <w:rFonts w:ascii="Book Antiqua" w:hAnsi="Book Antiqua"/>
                <w:lang w:val="es-ES"/>
              </w:rPr>
              <w:tab/>
              <w:t>+49 (0) 611 92777-0</w:t>
            </w:r>
          </w:p>
          <w:p w14:paraId="73165F68" w14:textId="77777777" w:rsidR="004F103F" w:rsidRPr="00B326CA" w:rsidRDefault="00F16DC5" w:rsidP="004F103F">
            <w:pPr>
              <w:rPr>
                <w:rFonts w:ascii="Book Antiqua" w:hAnsi="Book Antiqua"/>
                <w:lang w:val="es-ES"/>
              </w:rPr>
            </w:pPr>
            <w:r w:rsidRPr="00B326CA">
              <w:rPr>
                <w:rFonts w:ascii="Book Antiqua" w:hAnsi="Book Antiqua"/>
                <w:lang w:val="es-ES"/>
              </w:rPr>
              <w:t>FAX:</w:t>
            </w:r>
            <w:r w:rsidRPr="00B326CA">
              <w:rPr>
                <w:rFonts w:ascii="Book Antiqua" w:hAnsi="Book Antiqua"/>
                <w:lang w:val="es-ES"/>
              </w:rPr>
              <w:tab/>
              <w:t>+49 (0) 611 92777-50</w:t>
            </w:r>
          </w:p>
          <w:p w14:paraId="3C572007" w14:textId="17679F1B" w:rsidR="004F103F" w:rsidRPr="00B326CA" w:rsidRDefault="00F16DC5" w:rsidP="004F103F">
            <w:pPr>
              <w:rPr>
                <w:rFonts w:ascii="Book Antiqua" w:hAnsi="Book Antiqua"/>
                <w:lang w:val="es-ES"/>
              </w:rPr>
            </w:pPr>
            <w:r w:rsidRPr="00B326CA">
              <w:rPr>
                <w:rFonts w:ascii="Book Antiqua" w:hAnsi="Book Antiqua"/>
                <w:lang w:val="es-ES"/>
              </w:rPr>
              <w:t>E-Mail:</w:t>
            </w:r>
            <w:r w:rsidRPr="00B326CA">
              <w:rPr>
                <w:rFonts w:ascii="Book Antiqua" w:hAnsi="Book Antiqua"/>
                <w:lang w:val="es-ES"/>
              </w:rPr>
              <w:tab/>
            </w:r>
            <w:hyperlink r:id="rId8" w:history="1">
              <w:r w:rsidR="00D8117F" w:rsidRPr="00B326CA">
                <w:rPr>
                  <w:rStyle w:val="Hyperlink"/>
                  <w:rFonts w:ascii="Book Antiqua" w:hAnsi="Book Antiqua"/>
                  <w:lang w:val="es-ES"/>
                </w:rPr>
                <w:t>presse@dtm-print.eu</w:t>
              </w:r>
            </w:hyperlink>
          </w:p>
          <w:p w14:paraId="75748122" w14:textId="7FE871CB" w:rsidR="00E925CE" w:rsidRPr="00B326CA" w:rsidRDefault="00F16DC5" w:rsidP="00E925CE">
            <w:pPr>
              <w:rPr>
                <w:rFonts w:ascii="Book Antiqua" w:hAnsi="Book Antiqua"/>
                <w:b/>
                <w:sz w:val="22"/>
                <w:szCs w:val="22"/>
                <w:lang w:val="es-ES"/>
              </w:rPr>
            </w:pPr>
            <w:r w:rsidRPr="00B326CA">
              <w:rPr>
                <w:rFonts w:ascii="Book Antiqua" w:hAnsi="Book Antiqua"/>
                <w:lang w:val="es-ES"/>
              </w:rPr>
              <w:t>WWW:</w:t>
            </w:r>
            <w:r w:rsidRPr="00B326CA">
              <w:rPr>
                <w:rFonts w:ascii="Book Antiqua" w:hAnsi="Book Antiqua"/>
                <w:lang w:val="es-ES"/>
              </w:rPr>
              <w:tab/>
            </w:r>
            <w:hyperlink r:id="rId9" w:history="1">
              <w:r w:rsidR="00253C9D" w:rsidRPr="00B326CA">
                <w:rPr>
                  <w:rStyle w:val="Hyperlink"/>
                  <w:rFonts w:ascii="Book Antiqua" w:hAnsi="Book Antiqua"/>
                  <w:lang w:val="es-ES"/>
                </w:rPr>
                <w:t>dtm-print.eu</w:t>
              </w:r>
            </w:hyperlink>
            <w:r w:rsidR="00FC7C19" w:rsidRPr="00B326CA">
              <w:rPr>
                <w:rFonts w:ascii="Book Antiqua" w:hAnsi="Book Antiqua"/>
                <w:lang w:val="es-ES"/>
              </w:rPr>
              <w:t xml:space="preserve"> </w:t>
            </w:r>
          </w:p>
          <w:p w14:paraId="2E9D0FEE" w14:textId="77777777" w:rsidR="00E925CE" w:rsidRPr="00B326CA" w:rsidRDefault="00E925CE" w:rsidP="00E925CE">
            <w:pPr>
              <w:rPr>
                <w:rFonts w:ascii="Book Antiqua" w:hAnsi="Book Antiqua"/>
                <w:sz w:val="22"/>
                <w:szCs w:val="22"/>
                <w:lang w:val="es-ES"/>
              </w:rPr>
            </w:pPr>
          </w:p>
        </w:tc>
        <w:tc>
          <w:tcPr>
            <w:tcW w:w="780" w:type="dxa"/>
          </w:tcPr>
          <w:p w14:paraId="5D451DCB" w14:textId="50362071" w:rsidR="004F103F" w:rsidRPr="00B326CA" w:rsidRDefault="004F103F" w:rsidP="00E925CE">
            <w:pPr>
              <w:rPr>
                <w:rFonts w:ascii="Book Antiqua" w:hAnsi="Book Antiqua"/>
                <w:sz w:val="22"/>
                <w:szCs w:val="22"/>
                <w:lang w:val="es-ES"/>
              </w:rPr>
            </w:pPr>
          </w:p>
        </w:tc>
        <w:tc>
          <w:tcPr>
            <w:tcW w:w="3432" w:type="dxa"/>
          </w:tcPr>
          <w:p w14:paraId="1B65757A" w14:textId="47877DA6" w:rsidR="004F103F" w:rsidRPr="00B326CA" w:rsidRDefault="004948F0" w:rsidP="004F103F">
            <w:pPr>
              <w:jc w:val="center"/>
              <w:rPr>
                <w:rFonts w:ascii="Book Antiqua" w:hAnsi="Book Antiqua"/>
                <w:b/>
                <w:sz w:val="22"/>
                <w:szCs w:val="22"/>
                <w:lang w:val="es-ES"/>
              </w:rPr>
            </w:pPr>
            <w:r w:rsidRPr="00B326CA">
              <w:rPr>
                <w:rFonts w:ascii="Book Antiqua" w:hAnsi="Book Antiqua"/>
                <w:noProof/>
                <w:sz w:val="22"/>
                <w:szCs w:val="22"/>
                <w:lang w:val="es-ES"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211EB974" w14:textId="77777777" w:rsidR="00C93960" w:rsidRPr="00B326CA" w:rsidRDefault="00C93960" w:rsidP="00C93960">
      <w:pPr>
        <w:pStyle w:val="PRHeading1"/>
        <w:rPr>
          <w:lang w:val="es-ES"/>
        </w:rPr>
      </w:pPr>
      <w:r w:rsidRPr="00B326CA">
        <w:rPr>
          <w:lang w:val="es-ES"/>
        </w:rPr>
        <w:t>Nuevas tintas CMY+ Ultra Black para las impresoras de etiquetas de la serie LX</w:t>
      </w:r>
    </w:p>
    <w:p w14:paraId="32BD5508" w14:textId="77777777" w:rsidR="00C93960" w:rsidRPr="00B326CA" w:rsidRDefault="00C93960" w:rsidP="00C93960">
      <w:pPr>
        <w:pStyle w:val="PRHeading2"/>
      </w:pPr>
      <w:r w:rsidRPr="00B326CA">
        <w:t xml:space="preserve">La nueva fórmula de tinta colorantes ofrece un negro intenso, texto nítido y colores brillantes. </w:t>
      </w:r>
    </w:p>
    <w:p w14:paraId="1396182B" w14:textId="41699677" w:rsidR="00C93960" w:rsidRPr="001F651E" w:rsidRDefault="00C93960" w:rsidP="00C93960">
      <w:pPr>
        <w:pStyle w:val="PRBody"/>
      </w:pPr>
      <w:r w:rsidRPr="00B326CA">
        <w:rPr>
          <w:b/>
          <w:lang w:val="es-ES"/>
        </w:rPr>
        <w:t xml:space="preserve">Wiesbaden, Alemania </w:t>
      </w:r>
      <w:r w:rsidRPr="00B326CA">
        <w:rPr>
          <w:lang w:val="es-ES"/>
        </w:rPr>
        <w:t>(</w:t>
      </w:r>
      <w:r w:rsidR="00153513">
        <w:rPr>
          <w:lang w:val="es-ES"/>
        </w:rPr>
        <w:t>18</w:t>
      </w:r>
      <w:r w:rsidRPr="00B326CA">
        <w:rPr>
          <w:lang w:val="es-ES"/>
        </w:rPr>
        <w:t xml:space="preserve"> de mayo de 2022) - DTM </w:t>
      </w:r>
      <w:proofErr w:type="spellStart"/>
      <w:r w:rsidRPr="00B326CA">
        <w:rPr>
          <w:lang w:val="es-ES"/>
        </w:rPr>
        <w:t>Print</w:t>
      </w:r>
      <w:proofErr w:type="spellEnd"/>
      <w:r w:rsidRPr="00B326CA">
        <w:rPr>
          <w:lang w:val="es-ES"/>
        </w:rPr>
        <w:t xml:space="preserve">, proveedor internacional de soluciones y OEM de sistemas de impresión especializados, presenta un nuevo cartucho de tinta opcional para las impresoras de etiquetas a color LX600e, LX610e Pro y LX910e del fabricante Primera </w:t>
      </w:r>
      <w:proofErr w:type="spellStart"/>
      <w:r w:rsidRPr="00B326CA">
        <w:rPr>
          <w:lang w:val="es-ES"/>
        </w:rPr>
        <w:t>Technology</w:t>
      </w:r>
      <w:proofErr w:type="spellEnd"/>
      <w:r w:rsidRPr="00B326CA">
        <w:rPr>
          <w:lang w:val="es-ES"/>
        </w:rPr>
        <w:t xml:space="preserve">, Inc. Este cartucho de tinta se llama </w:t>
      </w:r>
      <w:r w:rsidR="00B326CA">
        <w:rPr>
          <w:lang w:val="es-ES"/>
        </w:rPr>
        <w:t>“</w:t>
      </w:r>
      <w:r w:rsidRPr="00B326CA">
        <w:rPr>
          <w:lang w:val="es-ES"/>
        </w:rPr>
        <w:t xml:space="preserve">CMY+ Ultra </w:t>
      </w:r>
      <w:r w:rsidR="00B326CA" w:rsidRPr="00B326CA">
        <w:rPr>
          <w:lang w:val="es-ES"/>
        </w:rPr>
        <w:t>Black“</w:t>
      </w:r>
      <w:r w:rsidR="00B326CA">
        <w:rPr>
          <w:lang w:val="es-ES"/>
        </w:rPr>
        <w:t xml:space="preserve"> y</w:t>
      </w:r>
      <w:r w:rsidRPr="00B326CA">
        <w:rPr>
          <w:lang w:val="es-ES"/>
        </w:rPr>
        <w:t xml:space="preserve"> es un cartucho individual de tinta tricolor. Las impresoras de la serie LX utilizan tintas cian, magenta y amarilla para producir el negro, que tiene muchas ventajas sobre las tintas negras de carbón utilizadas por otras impresoras de etiquetas en color. Entre ellas, una mayor resistencia al agua, la compatibilidad con una gama más amplia materiales de etiquetas especiales y </w:t>
      </w:r>
      <w:r w:rsidRPr="001F651E">
        <w:t>una mayor resistencia al emborronamiento.</w:t>
      </w:r>
      <w:r w:rsidR="00781DD6" w:rsidRPr="001F651E">
        <w:t xml:space="preserve"> </w:t>
      </w:r>
      <w:r w:rsidR="001F651E" w:rsidRPr="001F651E">
        <w:t>La impresora LX3000e utiliza las tintas colorantes CMY+ Ultra Black en sus cartuchos separados de cian, magenta y amarillo.</w:t>
      </w:r>
    </w:p>
    <w:p w14:paraId="2FA3EEAB" w14:textId="77777777" w:rsidR="00C93960" w:rsidRPr="00B326CA" w:rsidRDefault="00C93960" w:rsidP="00C93960">
      <w:pPr>
        <w:pStyle w:val="PRBody"/>
        <w:rPr>
          <w:lang w:val="es-ES"/>
        </w:rPr>
      </w:pPr>
      <w:r w:rsidRPr="00B326CA">
        <w:rPr>
          <w:lang w:val="es-ES"/>
        </w:rPr>
        <w:t>Como opción a los cartuchos de tinta CMY estándar, CMY+ Ultra Black tiene varias características únicas que lo convierten en una excelente opción para ciertos usuarios:</w:t>
      </w:r>
    </w:p>
    <w:p w14:paraId="568D8F5C" w14:textId="157D576B" w:rsidR="00C93960" w:rsidRPr="00B326CA" w:rsidRDefault="00C93960" w:rsidP="00C93960">
      <w:pPr>
        <w:pStyle w:val="PRBody"/>
        <w:numPr>
          <w:ilvl w:val="0"/>
          <w:numId w:val="8"/>
        </w:numPr>
        <w:snapToGrid w:val="0"/>
        <w:ind w:right="84"/>
        <w:rPr>
          <w:lang w:val="es-ES"/>
        </w:rPr>
      </w:pPr>
      <w:r w:rsidRPr="00B326CA">
        <w:rPr>
          <w:b/>
          <w:bCs/>
          <w:lang w:val="es-ES"/>
        </w:rPr>
        <w:t>Negros más negros.</w:t>
      </w:r>
      <w:r w:rsidRPr="00B326CA">
        <w:rPr>
          <w:lang w:val="es-ES"/>
        </w:rPr>
        <w:t xml:space="preserve"> Algunos clientes necesitan un negro </w:t>
      </w:r>
      <w:r w:rsidR="00B326CA">
        <w:rPr>
          <w:lang w:val="es-ES"/>
        </w:rPr>
        <w:t>“</w:t>
      </w:r>
      <w:r w:rsidRPr="00B326CA">
        <w:rPr>
          <w:lang w:val="es-ES"/>
        </w:rPr>
        <w:t>verdadero“ debido al diseño de sus etiquetas. CMY+ Ultra Black ofrece precisamente eso: Uno de los negros más oscuros y consistentes que encontrará en las impresoras de etiquetas a color de inyección de tinta de escritorio en esta clase.</w:t>
      </w:r>
    </w:p>
    <w:p w14:paraId="0FC19358" w14:textId="77777777" w:rsidR="00C93960" w:rsidRPr="00B326CA" w:rsidRDefault="00C93960" w:rsidP="00C93960">
      <w:pPr>
        <w:pStyle w:val="PRBody"/>
        <w:numPr>
          <w:ilvl w:val="0"/>
          <w:numId w:val="8"/>
        </w:numPr>
        <w:snapToGrid w:val="0"/>
        <w:ind w:right="84"/>
        <w:rPr>
          <w:lang w:val="es-ES"/>
        </w:rPr>
      </w:pPr>
      <w:r w:rsidRPr="00B326CA">
        <w:rPr>
          <w:b/>
          <w:bCs/>
          <w:lang w:val="es-ES"/>
        </w:rPr>
        <w:t>Texto negro más nítido.</w:t>
      </w:r>
      <w:r w:rsidRPr="00B326CA">
        <w:rPr>
          <w:lang w:val="es-ES"/>
        </w:rPr>
        <w:t xml:space="preserve"> Dado que CMY+ Ultra Black utiliza tintas cian, magenta y amarilla que se imprimen a 1200 </w:t>
      </w:r>
      <w:proofErr w:type="spellStart"/>
      <w:r w:rsidRPr="00B326CA">
        <w:rPr>
          <w:lang w:val="es-ES"/>
        </w:rPr>
        <w:t>ppp</w:t>
      </w:r>
      <w:proofErr w:type="spellEnd"/>
      <w:r w:rsidRPr="00B326CA">
        <w:rPr>
          <w:lang w:val="es-ES"/>
        </w:rPr>
        <w:t xml:space="preserve">, el texto negro de la impresora también se imprime a 1200 </w:t>
      </w:r>
      <w:proofErr w:type="spellStart"/>
      <w:r w:rsidRPr="00B326CA">
        <w:rPr>
          <w:lang w:val="es-ES"/>
        </w:rPr>
        <w:t>ppp</w:t>
      </w:r>
      <w:proofErr w:type="spellEnd"/>
      <w:r w:rsidRPr="00B326CA">
        <w:rPr>
          <w:lang w:val="es-ES"/>
        </w:rPr>
        <w:t xml:space="preserve">. La mayoría de las impresoras de etiquetas a color en esta clase imprimen el texto negro con 600 </w:t>
      </w:r>
      <w:proofErr w:type="spellStart"/>
      <w:r w:rsidRPr="00B326CA">
        <w:rPr>
          <w:lang w:val="es-ES"/>
        </w:rPr>
        <w:t>ppp</w:t>
      </w:r>
      <w:proofErr w:type="spellEnd"/>
      <w:r w:rsidRPr="00B326CA">
        <w:rPr>
          <w:lang w:val="es-ES"/>
        </w:rPr>
        <w:t xml:space="preserve"> debido a los componentes de carbón o pigmento. Especialmente en textos pequeños, la resolución de impresión superior con CMY+ Ultra Black es muy notable.</w:t>
      </w:r>
    </w:p>
    <w:p w14:paraId="4C42898E" w14:textId="7BB0D658" w:rsidR="00C93960" w:rsidRPr="00B326CA" w:rsidRDefault="00C93960" w:rsidP="00C93960">
      <w:pPr>
        <w:pStyle w:val="PRBody"/>
        <w:numPr>
          <w:ilvl w:val="0"/>
          <w:numId w:val="8"/>
        </w:numPr>
        <w:snapToGrid w:val="0"/>
        <w:ind w:right="84"/>
        <w:rPr>
          <w:lang w:val="es-ES"/>
        </w:rPr>
      </w:pPr>
      <w:r w:rsidRPr="00B326CA">
        <w:rPr>
          <w:b/>
          <w:bCs/>
          <w:lang w:val="es-ES"/>
        </w:rPr>
        <w:t>Resistencia superior al agua. C</w:t>
      </w:r>
      <w:r w:rsidRPr="00B326CA">
        <w:rPr>
          <w:lang w:val="es-ES"/>
        </w:rPr>
        <w:t xml:space="preserve">uando se utiliza CMY+ Ultra Black con materiales probados y aprobados, es la tinta más resistente al agua jamás ofrecida por Primera. DTM </w:t>
      </w:r>
      <w:proofErr w:type="spellStart"/>
      <w:r w:rsidRPr="00B326CA">
        <w:rPr>
          <w:lang w:val="es-ES"/>
        </w:rPr>
        <w:t>Print</w:t>
      </w:r>
      <w:proofErr w:type="spellEnd"/>
      <w:r w:rsidRPr="00B326CA">
        <w:rPr>
          <w:lang w:val="es-ES"/>
        </w:rPr>
        <w:t xml:space="preserve"> ofrece una gran variedad de materiales </w:t>
      </w:r>
      <w:r w:rsidRPr="00B326CA">
        <w:rPr>
          <w:lang w:val="es-ES"/>
        </w:rPr>
        <w:lastRenderedPageBreak/>
        <w:t xml:space="preserve">para etiquetas bajo la marca </w:t>
      </w:r>
      <w:r w:rsidR="00B326CA">
        <w:rPr>
          <w:lang w:val="es-ES"/>
        </w:rPr>
        <w:t>“</w:t>
      </w:r>
      <w:r w:rsidRPr="00B326CA">
        <w:rPr>
          <w:lang w:val="es-ES"/>
        </w:rPr>
        <w:t xml:space="preserve">Genuine DTM </w:t>
      </w:r>
      <w:proofErr w:type="spellStart"/>
      <w:r w:rsidRPr="00B326CA">
        <w:rPr>
          <w:lang w:val="es-ES"/>
        </w:rPr>
        <w:t>Label</w:t>
      </w:r>
      <w:proofErr w:type="spellEnd"/>
      <w:r w:rsidRPr="00B326CA">
        <w:rPr>
          <w:lang w:val="es-ES"/>
        </w:rPr>
        <w:t xml:space="preserve"> Stock“ y ayudará a los usuarios a encontrar el mejor material para su aplicación.</w:t>
      </w:r>
    </w:p>
    <w:p w14:paraId="63BEB5F6" w14:textId="2935E2D9" w:rsidR="00C93960" w:rsidRPr="00B326CA" w:rsidRDefault="00B326CA" w:rsidP="00C93960">
      <w:pPr>
        <w:pStyle w:val="PRBody"/>
        <w:rPr>
          <w:lang w:val="es-ES"/>
        </w:rPr>
      </w:pPr>
      <w:r>
        <w:rPr>
          <w:lang w:val="es-ES"/>
        </w:rPr>
        <w:t>“</w:t>
      </w:r>
      <w:r w:rsidR="00C93960" w:rsidRPr="00B326CA">
        <w:rPr>
          <w:lang w:val="es-ES"/>
        </w:rPr>
        <w:t xml:space="preserve">CMY+ Ultra Black ofrece los negros más oscuros y consistentes de todos los tiempos, lo que es perfecto para los diseños de etiquetas que utilizan mucho negro“, dijo Andreas Hoffmann, director general de DTM </w:t>
      </w:r>
      <w:proofErr w:type="spellStart"/>
      <w:r w:rsidR="00C93960" w:rsidRPr="00B326CA">
        <w:rPr>
          <w:lang w:val="es-ES"/>
        </w:rPr>
        <w:t>Print</w:t>
      </w:r>
      <w:proofErr w:type="spellEnd"/>
      <w:r w:rsidR="00C93960" w:rsidRPr="00B326CA">
        <w:rPr>
          <w:lang w:val="es-ES"/>
        </w:rPr>
        <w:t xml:space="preserve">. </w:t>
      </w:r>
      <w:r>
        <w:rPr>
          <w:lang w:val="es-ES"/>
        </w:rPr>
        <w:t>“</w:t>
      </w:r>
      <w:r w:rsidR="00C93960" w:rsidRPr="00B326CA">
        <w:rPr>
          <w:lang w:val="es-ES"/>
        </w:rPr>
        <w:t>Una ventaja añadida es la mayor resistencia al agua en comparación con otras fórmulas estándar de tinta colorante</w:t>
      </w:r>
      <w:r>
        <w:rPr>
          <w:lang w:val="es-ES"/>
        </w:rPr>
        <w:t>.</w:t>
      </w:r>
      <w:r w:rsidR="00C93960" w:rsidRPr="00B326CA">
        <w:rPr>
          <w:lang w:val="es-ES"/>
        </w:rPr>
        <w:t>“</w:t>
      </w:r>
    </w:p>
    <w:p w14:paraId="26578FE3" w14:textId="0BBC9EBC" w:rsidR="00C93960" w:rsidRPr="00B326CA" w:rsidRDefault="00C93960" w:rsidP="00C93960">
      <w:pPr>
        <w:pStyle w:val="PRBody"/>
        <w:rPr>
          <w:lang w:val="es-ES"/>
        </w:rPr>
      </w:pPr>
      <w:r w:rsidRPr="00B326CA">
        <w:rPr>
          <w:lang w:val="es-ES"/>
        </w:rPr>
        <w:t xml:space="preserve">Los cartuchos de tinta CMY+ Ultra Black se venden por 85,00 € (MSRP) y ya están disponibles en DTM </w:t>
      </w:r>
      <w:proofErr w:type="spellStart"/>
      <w:r w:rsidRPr="00B326CA">
        <w:rPr>
          <w:lang w:val="es-ES"/>
        </w:rPr>
        <w:t>Print</w:t>
      </w:r>
      <w:proofErr w:type="spellEnd"/>
      <w:r w:rsidRPr="00B326CA">
        <w:rPr>
          <w:lang w:val="es-ES"/>
        </w:rPr>
        <w:t xml:space="preserve"> o a través de los </w:t>
      </w:r>
      <w:proofErr w:type="spellStart"/>
      <w:r w:rsidRPr="00B326CA">
        <w:rPr>
          <w:lang w:val="es-ES"/>
        </w:rPr>
        <w:t>partner</w:t>
      </w:r>
      <w:proofErr w:type="spellEnd"/>
      <w:r w:rsidRPr="00B326CA">
        <w:rPr>
          <w:lang w:val="es-ES"/>
        </w:rPr>
        <w:t xml:space="preserve"> autorizados de DTM </w:t>
      </w:r>
      <w:proofErr w:type="spellStart"/>
      <w:r w:rsidRPr="00B326CA">
        <w:rPr>
          <w:lang w:val="es-ES"/>
        </w:rPr>
        <w:t>Print</w:t>
      </w:r>
      <w:proofErr w:type="spellEnd"/>
      <w:r w:rsidRPr="00B326CA">
        <w:rPr>
          <w:lang w:val="es-ES"/>
        </w:rPr>
        <w:t xml:space="preserve"> en Europa, Oriente Medio y África.</w:t>
      </w:r>
    </w:p>
    <w:p w14:paraId="45D59291" w14:textId="30B91C6B" w:rsidR="009B17BF" w:rsidRPr="00B326CA" w:rsidRDefault="00C93960" w:rsidP="00C93960">
      <w:pPr>
        <w:pStyle w:val="PRBody"/>
        <w:rPr>
          <w:lang w:val="es-ES"/>
        </w:rPr>
      </w:pPr>
      <w:r w:rsidRPr="00B326CA">
        <w:rPr>
          <w:lang w:val="es-ES"/>
        </w:rPr>
        <w:t xml:space="preserve">La información sobre la cartera de productos de DTM </w:t>
      </w:r>
      <w:proofErr w:type="spellStart"/>
      <w:r w:rsidRPr="00B326CA">
        <w:rPr>
          <w:lang w:val="es-ES"/>
        </w:rPr>
        <w:t>Print</w:t>
      </w:r>
      <w:proofErr w:type="spellEnd"/>
      <w:r w:rsidRPr="00B326CA">
        <w:rPr>
          <w:lang w:val="es-ES"/>
        </w:rPr>
        <w:t xml:space="preserve"> está disponible en </w:t>
      </w:r>
      <w:hyperlink r:id="rId11" w:history="1">
        <w:r w:rsidRPr="00B326CA">
          <w:rPr>
            <w:rStyle w:val="Hyperlink"/>
            <w:lang w:val="es-ES"/>
          </w:rPr>
          <w:t>dtm-print.eu</w:t>
        </w:r>
      </w:hyperlink>
      <w:r w:rsidRPr="00B326CA">
        <w:rPr>
          <w:lang w:val="es-ES"/>
        </w:rPr>
        <w:t xml:space="preserve">. Siga a DTM </w:t>
      </w:r>
      <w:proofErr w:type="spellStart"/>
      <w:r w:rsidRPr="00B326CA">
        <w:rPr>
          <w:lang w:val="es-ES"/>
        </w:rPr>
        <w:t>Print</w:t>
      </w:r>
      <w:proofErr w:type="spellEnd"/>
      <w:r w:rsidRPr="00B326CA">
        <w:rPr>
          <w:lang w:val="es-ES"/>
        </w:rPr>
        <w:t xml:space="preserve"> en Facebook en </w:t>
      </w:r>
      <w:hyperlink r:id="rId12" w:history="1">
        <w:r w:rsidRPr="00B326CA">
          <w:rPr>
            <w:rStyle w:val="Hyperlink"/>
            <w:lang w:val="es-ES"/>
          </w:rPr>
          <w:t>facebook.com/dtm.print.1986</w:t>
        </w:r>
      </w:hyperlink>
      <w:r w:rsidRPr="00B326CA">
        <w:rPr>
          <w:lang w:val="es-ES"/>
        </w:rPr>
        <w:t xml:space="preserve"> y en Twitter en </w:t>
      </w:r>
      <w:hyperlink r:id="rId13" w:history="1">
        <w:r w:rsidRPr="00B326CA">
          <w:rPr>
            <w:rStyle w:val="Hyperlink"/>
            <w:lang w:val="es-ES"/>
          </w:rPr>
          <w:t>twitter.com/</w:t>
        </w:r>
        <w:proofErr w:type="spellStart"/>
        <w:r w:rsidRPr="00B326CA">
          <w:rPr>
            <w:rStyle w:val="Hyperlink"/>
            <w:lang w:val="es-ES"/>
          </w:rPr>
          <w:t>DTM_Print</w:t>
        </w:r>
        <w:proofErr w:type="spellEnd"/>
        <w:r w:rsidRPr="00B326CA">
          <w:rPr>
            <w:rStyle w:val="Hyperlink"/>
            <w:lang w:val="es-ES"/>
          </w:rPr>
          <w:t>_</w:t>
        </w:r>
      </w:hyperlink>
      <w:r w:rsidRPr="00B326CA">
        <w:rPr>
          <w:lang w:val="es-ES"/>
        </w:rPr>
        <w:t>.</w:t>
      </w:r>
    </w:p>
    <w:sectPr w:rsidR="009B17BF" w:rsidRPr="00B326CA" w:rsidSect="00763412">
      <w:headerReference w:type="default" r:id="rId14"/>
      <w:footerReference w:type="default" r:id="rId15"/>
      <w:footerReference w:type="first" r:id="rId16"/>
      <w:pgSz w:w="11900" w:h="16840"/>
      <w:pgMar w:top="1440" w:right="1797" w:bottom="1440" w:left="1797" w:header="709" w:footer="48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B32A6" w14:textId="77777777" w:rsidR="006876B0" w:rsidRDefault="006876B0">
      <w:r>
        <w:separator/>
      </w:r>
    </w:p>
  </w:endnote>
  <w:endnote w:type="continuationSeparator" w:id="0">
    <w:p w14:paraId="53AB800B" w14:textId="77777777" w:rsidR="006876B0" w:rsidRDefault="0068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9FDAB" w14:textId="77777777" w:rsidR="009B17BF" w:rsidRPr="00056FA9" w:rsidRDefault="009B17BF" w:rsidP="009B17BF">
    <w:pPr>
      <w:pStyle w:val="PRFooter"/>
      <w:rPr>
        <w:rStyle w:val="Kommentarzeichen"/>
        <w:sz w:val="18"/>
        <w:szCs w:val="18"/>
        <w:lang w:val="en-US"/>
      </w:rPr>
    </w:pPr>
    <w:r>
      <w:rPr>
        <w:noProof/>
        <w:sz w:val="17"/>
        <w:szCs w:val="17"/>
      </w:rPr>
      <mc:AlternateContent>
        <mc:Choice Requires="wps">
          <w:drawing>
            <wp:anchor distT="0" distB="0" distL="114300" distR="114300" simplePos="0" relativeHeight="251663360" behindDoc="0" locked="0" layoutInCell="1" allowOverlap="1" wp14:anchorId="5841FA5D" wp14:editId="762EB2B3">
              <wp:simplePos x="0" y="0"/>
              <wp:positionH relativeFrom="column">
                <wp:posOffset>0</wp:posOffset>
              </wp:positionH>
              <wp:positionV relativeFrom="paragraph">
                <wp:posOffset>92575</wp:posOffset>
              </wp:positionV>
              <wp:extent cx="5220510" cy="0"/>
              <wp:effectExtent l="0" t="0" r="12065" b="1270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0510"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36F06D1" id="Gerade Verbindung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3pt" to="411.05pt,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zOpJAIAANUEAAAOAAAAZHJzL2Uyb0RvYy54bWysVE2P0zAQvSPxHyzfadJKRRA13cOW5bLA&#13;&#10;ioUfMPVHYuEv2W7T/nvGdhvY5cIicrDs8czzzJs32dycjCZHEaJytqfLRUuJsMxxZYeefv929+Yd&#13;&#10;JTGB5aCdFT09i0hvtq9fbSbfiZUbneYiEASxsZt8T8eUfNc0kY3CQFw4LyxeShcMJDyGoeEBJkQ3&#13;&#10;ulm17dtmcoH74JiIEa27ekm3BV9KwdIXKaNIRPcUc0tlDWXd57XZbqAbAvhRsUsa8A9ZGFAWH52h&#13;&#10;dpCAHIL6A8ooFlx0Mi2YM42TUjFRasBqlu2zah5H8KLUguREP9MU/x8s+3y8tQ8hp85O9tHfO/Yj&#13;&#10;IinN5GM3X+ZD9NXtJIPJ7pg7ORUizzOR4pQIQ+N6tWrXS+SbXe8a6K6BPsT0UThD8qanWtlcI3Rw&#13;&#10;vI8pPw3d1SWbtSVTT9+vV2uEA5SI1JBwazzvabQDJaAH1B5LocBEpxW/U1rn4KIjcasDOQIqIJ2W&#13;&#10;xUcfzCfHq23d4ld1gGZUyzMzpjOjlOSePJAz3UEca1C5qljBHSwv6hoF8A+Wk3T2OAAWx4Dmiozg&#13;&#10;lGiBmedd8Uyg9N94YkraXnpU21IalM5aVMa+CkkUL92pLIRhn0mowsfJxNZc5V/AMCA7SqTthbGX&#13;&#10;kBwtyry9MH4OKu87m+Z4o6y7tDT/DZ52sepEVv8rFZWAzMXe8fNDyE75hLNTOneZ8zycv5+L16+/&#13;&#10;0fYnAAAA//8DAFBLAwQUAAYACAAAACEAD8wtOuAAAAALAQAADwAAAGRycy9kb3ducmV2LnhtbEyP&#13;&#10;QUvDQBCF74L/YRnBm90kaAhpNkUUoYgerFrobZsds8HsbMhum+ivd6QHvQzMe8yb91Wr2fXiiGPo&#13;&#10;PClIFwkIpMabjloFb68PVwWIEDUZ3XtCBV8YYFWfn1W6NH6iFzxuYis4hEKpFdgYh1LK0Fh0Oiz8&#13;&#10;gMTehx+djryOrTSjnjjc9TJLklw63RF/sHrAO4vN5+bgFDyn7+siPNrt0zqffLjZ7mb/vVPq8mK+&#13;&#10;X/K4XYKIOMe/C/hl4P5Qc7G9P5AJolfANJHV6xwEu0WWpSD2J0HWlfzPUP8AAAD//wMAUEsBAi0A&#13;&#10;FAAGAAgAAAAhALaDOJL+AAAA4QEAABMAAAAAAAAAAAAAAAAAAAAAAFtDb250ZW50X1R5cGVzXS54&#13;&#10;bWxQSwECLQAUAAYACAAAACEAOP0h/9YAAACUAQAACwAAAAAAAAAAAAAAAAAvAQAAX3JlbHMvLnJl&#13;&#10;bHNQSwECLQAUAAYACAAAACEA4gczqSQCAADVBAAADgAAAAAAAAAAAAAAAAAuAgAAZHJzL2Uyb0Rv&#13;&#10;Yy54bWxQSwECLQAUAAYACAAAACEAD8wtOuAAAAALAQAADwAAAAAAAAAAAAAAAAB+BAAAZHJzL2Rv&#13;&#10;d25yZXYueG1sUEsFBgAAAAAEAAQA8wAAAIsFAAAAAA==&#13;&#10;" strokecolor="gray [1629]">
              <o:lock v:ext="edit" shapetype="f"/>
            </v:line>
          </w:pict>
        </mc:Fallback>
      </mc:AlternateContent>
    </w:r>
  </w:p>
  <w:p w14:paraId="2F4553E7" w14:textId="77777777" w:rsidR="009B17BF" w:rsidRPr="00234226" w:rsidRDefault="009B17BF" w:rsidP="009B17BF">
    <w:pPr>
      <w:pStyle w:val="PRFooter"/>
      <w:rPr>
        <w:b/>
        <w:color w:val="auto"/>
        <w:sz w:val="16"/>
        <w:szCs w:val="16"/>
        <w:lang w:val="es-ES_tradnl"/>
      </w:rPr>
    </w:pPr>
    <w:r w:rsidRPr="00234226">
      <w:rPr>
        <w:b/>
        <w:color w:val="auto"/>
        <w:sz w:val="16"/>
        <w:szCs w:val="16"/>
        <w:lang w:val="es-ES_tradnl"/>
      </w:rPr>
      <w:t xml:space="preserve">Acerca de DTM </w:t>
    </w:r>
    <w:proofErr w:type="spellStart"/>
    <w:r w:rsidRPr="00234226">
      <w:rPr>
        <w:b/>
        <w:color w:val="auto"/>
        <w:sz w:val="16"/>
        <w:szCs w:val="16"/>
        <w:lang w:val="es-ES_tradnl"/>
      </w:rPr>
      <w:t>Print</w:t>
    </w:r>
    <w:proofErr w:type="spellEnd"/>
    <w:r w:rsidRPr="00234226">
      <w:rPr>
        <w:b/>
        <w:color w:val="auto"/>
        <w:sz w:val="16"/>
        <w:szCs w:val="16"/>
        <w:lang w:val="es-ES_tradnl"/>
      </w:rPr>
      <w:t xml:space="preserve"> </w:t>
    </w:r>
  </w:p>
  <w:p w14:paraId="11B08309" w14:textId="77777777" w:rsidR="009B17BF" w:rsidRPr="00234226" w:rsidRDefault="009B17BF" w:rsidP="009B17BF">
    <w:pPr>
      <w:widowControl w:val="0"/>
      <w:autoSpaceDE w:val="0"/>
      <w:autoSpaceDN w:val="0"/>
      <w:adjustRightInd w:val="0"/>
      <w:rPr>
        <w:rFonts w:ascii="Book Antiqua" w:hAnsi="Book Antiqua"/>
        <w:sz w:val="16"/>
        <w:szCs w:val="16"/>
        <w:shd w:val="clear" w:color="auto" w:fill="FFFFFF"/>
        <w:lang w:val="es-ES_tradnl" w:eastAsia="de-DE"/>
      </w:rPr>
    </w:pPr>
    <w:r w:rsidRPr="00234226">
      <w:rPr>
        <w:rFonts w:ascii="Book Antiqua" w:eastAsia="Cambria" w:hAnsi="Book Antiqua" w:cs="Times"/>
        <w:sz w:val="16"/>
        <w:szCs w:val="16"/>
        <w:lang w:val="es-ES_tradnl"/>
      </w:rPr>
      <w:t xml:space="preserve">DTM </w:t>
    </w:r>
    <w:proofErr w:type="spellStart"/>
    <w:r w:rsidRPr="00234226">
      <w:rPr>
        <w:rFonts w:ascii="Book Antiqua" w:eastAsia="Cambria" w:hAnsi="Book Antiqua" w:cs="Times"/>
        <w:sz w:val="16"/>
        <w:szCs w:val="16"/>
        <w:lang w:val="es-ES_tradnl"/>
      </w:rPr>
      <w:t>Print</w:t>
    </w:r>
    <w:proofErr w:type="spellEnd"/>
    <w:r w:rsidRPr="00234226">
      <w:rPr>
        <w:rFonts w:ascii="Book Antiqua" w:eastAsia="Cambria" w:hAnsi="Book Antiqua" w:cs="Times"/>
        <w:sz w:val="16"/>
        <w:szCs w:val="16"/>
        <w:lang w:val="es-ES_tradnl"/>
      </w:rPr>
      <w:t xml:space="preserve">, miembro del Grupo DTM, es un OEM internacional y proveedor de soluciones con sede en Alemania. Fundada en 1986, la empresa es pionera en la impresión especializada y tiene experiencia en el desarrollo de servicios de impresión individuales desde hace más de tres décadas. </w:t>
    </w:r>
    <w:r w:rsidRPr="00234226">
      <w:rPr>
        <w:rFonts w:ascii="Book Antiqua" w:hAnsi="Book Antiqua"/>
        <w:sz w:val="16"/>
        <w:szCs w:val="16"/>
        <w:shd w:val="clear" w:color="auto" w:fill="FFFFFF"/>
        <w:lang w:val="es-ES_tradnl" w:eastAsia="de-DE"/>
      </w:rPr>
      <w:t xml:space="preserve">Además de sus propios productos, la compañía trabaja en estrecha colaboración con fabricantes conocidos para proporcionar la mejor solución de impresión posible. DTM </w:t>
    </w:r>
    <w:proofErr w:type="spellStart"/>
    <w:r w:rsidRPr="00234226">
      <w:rPr>
        <w:rFonts w:ascii="Book Antiqua" w:hAnsi="Book Antiqua"/>
        <w:sz w:val="16"/>
        <w:szCs w:val="16"/>
        <w:shd w:val="clear" w:color="auto" w:fill="FFFFFF"/>
        <w:lang w:val="es-ES_tradnl" w:eastAsia="de-DE"/>
      </w:rPr>
      <w:t>Print</w:t>
    </w:r>
    <w:proofErr w:type="spellEnd"/>
    <w:r w:rsidRPr="00234226">
      <w:rPr>
        <w:rFonts w:ascii="Book Antiqua" w:hAnsi="Book Antiqua"/>
        <w:sz w:val="16"/>
        <w:szCs w:val="16"/>
        <w:shd w:val="clear" w:color="auto" w:fill="FFFFFF"/>
        <w:lang w:val="es-ES_tradnl" w:eastAsia="de-DE"/>
      </w:rPr>
      <w:t xml:space="preserve"> vende estos productos y servicios a través de revendedores y distribuidores autorizados en Europa, Medio Oriente y África. </w:t>
    </w:r>
  </w:p>
  <w:p w14:paraId="3B9FBA00" w14:textId="77777777" w:rsidR="009B17BF" w:rsidRPr="00234226" w:rsidRDefault="009B17BF" w:rsidP="009B17BF">
    <w:pPr>
      <w:pStyle w:val="PRFooter"/>
      <w:rPr>
        <w:color w:val="auto"/>
        <w:sz w:val="16"/>
        <w:szCs w:val="16"/>
        <w:lang w:val="es-ES_tradnl"/>
      </w:rPr>
    </w:pPr>
    <w:r w:rsidRPr="00234226">
      <w:rPr>
        <w:color w:val="auto"/>
        <w:sz w:val="16"/>
        <w:szCs w:val="16"/>
        <w:lang w:val="es-ES_tradnl"/>
      </w:rPr>
      <w:t xml:space="preserve">Para más información sobre DTM </w:t>
    </w:r>
    <w:proofErr w:type="spellStart"/>
    <w:r w:rsidRPr="00234226">
      <w:rPr>
        <w:color w:val="auto"/>
        <w:sz w:val="16"/>
        <w:szCs w:val="16"/>
        <w:lang w:val="es-ES_tradnl"/>
      </w:rPr>
      <w:t>Print</w:t>
    </w:r>
    <w:proofErr w:type="spellEnd"/>
    <w:r w:rsidRPr="00234226">
      <w:rPr>
        <w:color w:val="auto"/>
        <w:sz w:val="16"/>
        <w:szCs w:val="16"/>
        <w:lang w:val="es-ES_tradnl"/>
      </w:rPr>
      <w:t xml:space="preserve">, su historia y sus productos puede visitar la página web </w:t>
    </w:r>
    <w:hyperlink r:id="rId1" w:history="1">
      <w:r w:rsidRPr="00234226">
        <w:rPr>
          <w:rStyle w:val="Hyperlink"/>
          <w:color w:val="auto"/>
          <w:sz w:val="16"/>
          <w:szCs w:val="16"/>
          <w:u w:val="none"/>
          <w:lang w:val="es-ES_tradnl"/>
        </w:rPr>
        <w:t>dtm-print.eu</w:t>
      </w:r>
    </w:hyperlink>
    <w:r w:rsidRPr="00234226">
      <w:rPr>
        <w:color w:val="auto"/>
        <w:sz w:val="16"/>
        <w:szCs w:val="16"/>
        <w:lang w:val="es-ES_tradnl"/>
      </w:rPr>
      <w:t xml:space="preserve"> o contactar a DTM </w:t>
    </w:r>
    <w:proofErr w:type="spellStart"/>
    <w:r w:rsidRPr="00234226">
      <w:rPr>
        <w:color w:val="auto"/>
        <w:sz w:val="16"/>
        <w:szCs w:val="16"/>
        <w:lang w:val="es-ES_tradnl"/>
      </w:rPr>
      <w:t>Print</w:t>
    </w:r>
    <w:proofErr w:type="spellEnd"/>
    <w:r w:rsidRPr="00234226">
      <w:rPr>
        <w:color w:val="auto"/>
        <w:sz w:val="16"/>
        <w:szCs w:val="16"/>
        <w:lang w:val="es-ES_tradnl"/>
      </w:rPr>
      <w:t xml:space="preserve"> en Alemania por teléfono +49 611 92777-0 o vía e-mail: </w:t>
    </w:r>
    <w:hyperlink r:id="rId2" w:history="1">
      <w:r w:rsidRPr="0010151A">
        <w:rPr>
          <w:rStyle w:val="Hyperlink"/>
          <w:color w:val="auto"/>
          <w:sz w:val="16"/>
          <w:szCs w:val="16"/>
          <w:u w:val="none"/>
          <w:lang w:val="es-ES_tradnl"/>
        </w:rPr>
        <w:t>sales@dtm-print.eu</w:t>
      </w:r>
    </w:hyperlink>
    <w:r w:rsidRPr="00234226">
      <w:rPr>
        <w:rStyle w:val="Hyperlink"/>
        <w:color w:val="auto"/>
        <w:sz w:val="16"/>
        <w:szCs w:val="16"/>
        <w:u w:val="none"/>
        <w:lang w:val="es-ES_tradnl"/>
      </w:rPr>
      <w:t>.</w:t>
    </w:r>
  </w:p>
  <w:p w14:paraId="0D755973" w14:textId="788A72F6" w:rsidR="00BE2FA4" w:rsidRPr="009B17BF" w:rsidRDefault="009B17BF" w:rsidP="009B17BF">
    <w:pPr>
      <w:pStyle w:val="PRFooter"/>
      <w:rPr>
        <w:color w:val="auto"/>
        <w:sz w:val="16"/>
        <w:szCs w:val="16"/>
        <w:lang w:val="es-ES_tradnl"/>
      </w:rPr>
    </w:pPr>
    <w:r w:rsidRPr="00234226">
      <w:rPr>
        <w:b/>
        <w:color w:val="auto"/>
        <w:sz w:val="16"/>
        <w:szCs w:val="16"/>
        <w:lang w:val="es-ES_tradnl"/>
      </w:rPr>
      <w:t>Nota a los editores:</w:t>
    </w:r>
    <w:r w:rsidRPr="00234226">
      <w:rPr>
        <w:color w:val="auto"/>
        <w:sz w:val="16"/>
        <w:szCs w:val="16"/>
        <w:lang w:val="es-ES_tradnl"/>
      </w:rPr>
      <w:t xml:space="preserve"> Todas las demás marcas son propiedad de sus respectivas compañías.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75E92" w14:textId="00CE6C06" w:rsidR="00234226" w:rsidRPr="00234226" w:rsidRDefault="00234226" w:rsidP="00234226">
    <w:pPr>
      <w:pStyle w:val="PRFooter"/>
      <w:rPr>
        <w:color w:val="auto"/>
        <w:sz w:val="16"/>
        <w:szCs w:val="16"/>
        <w:lang w:val="es-ES_tradnl"/>
      </w:rPr>
    </w:pPr>
    <w:r w:rsidRPr="00234226">
      <w:rPr>
        <w:color w:val="auto"/>
        <w:sz w:val="16"/>
        <w:szCs w:val="16"/>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58729" w14:textId="77777777" w:rsidR="006876B0" w:rsidRDefault="006876B0">
      <w:r>
        <w:separator/>
      </w:r>
    </w:p>
  </w:footnote>
  <w:footnote w:type="continuationSeparator" w:id="0">
    <w:p w14:paraId="06BBF739" w14:textId="77777777" w:rsidR="006876B0" w:rsidRDefault="00687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BDBB" w14:textId="3D8E270F" w:rsidR="002A1512" w:rsidRPr="002C2532" w:rsidRDefault="002A1512" w:rsidP="002C2532">
    <w:pPr>
      <w:pStyle w:val="Kopfzeile"/>
      <w:rPr>
        <w:rFonts w:ascii="Book Antiqua" w:hAnsi="Book Antiqua"/>
        <w:sz w:val="18"/>
        <w:lang w:val="es-ES"/>
      </w:rPr>
    </w:pPr>
    <w:r w:rsidRPr="002C2532">
      <w:rPr>
        <w:rFonts w:ascii="Book Antiqua" w:hAnsi="Book Antiqua"/>
        <w:sz w:val="18"/>
        <w:szCs w:val="24"/>
        <w:lang w:val="es-ES"/>
      </w:rPr>
      <w:t xml:space="preserve">Pagina </w:t>
    </w:r>
    <w:r w:rsidRPr="002C2532">
      <w:rPr>
        <w:rFonts w:ascii="Book Antiqua" w:hAnsi="Book Antiqua"/>
        <w:sz w:val="18"/>
        <w:szCs w:val="24"/>
        <w:lang w:val="es-ES"/>
      </w:rPr>
      <w:fldChar w:fldCharType="begin"/>
    </w:r>
    <w:r w:rsidRPr="002C2532">
      <w:rPr>
        <w:rFonts w:ascii="Book Antiqua" w:hAnsi="Book Antiqua"/>
        <w:sz w:val="18"/>
        <w:szCs w:val="24"/>
        <w:lang w:val="es-ES"/>
      </w:rPr>
      <w:instrText xml:space="preserve"> PAGE </w:instrText>
    </w:r>
    <w:r w:rsidRPr="002C2532">
      <w:rPr>
        <w:rFonts w:ascii="Book Antiqua" w:hAnsi="Book Antiqua"/>
        <w:sz w:val="18"/>
        <w:szCs w:val="24"/>
        <w:lang w:val="es-ES"/>
      </w:rPr>
      <w:fldChar w:fldCharType="separate"/>
    </w:r>
    <w:r w:rsidRPr="002C2532">
      <w:rPr>
        <w:rFonts w:ascii="Book Antiqua" w:hAnsi="Book Antiqua"/>
        <w:sz w:val="18"/>
        <w:szCs w:val="24"/>
        <w:lang w:val="es-ES"/>
      </w:rPr>
      <w:t>2</w:t>
    </w:r>
    <w:r w:rsidRPr="002C2532">
      <w:rPr>
        <w:rFonts w:ascii="Book Antiqua" w:hAnsi="Book Antiqua"/>
        <w:sz w:val="18"/>
        <w:szCs w:val="24"/>
        <w:lang w:val="es-ES"/>
      </w:rPr>
      <w:fldChar w:fldCharType="end"/>
    </w:r>
    <w:r w:rsidRPr="002C2532">
      <w:rPr>
        <w:rFonts w:ascii="Book Antiqua" w:hAnsi="Book Antiqua"/>
        <w:sz w:val="18"/>
        <w:szCs w:val="24"/>
        <w:lang w:val="es-ES"/>
      </w:rPr>
      <w:t xml:space="preserve"> </w:t>
    </w:r>
    <w:proofErr w:type="spellStart"/>
    <w:r w:rsidRPr="002C2532">
      <w:rPr>
        <w:rFonts w:ascii="Book Antiqua" w:hAnsi="Book Antiqua"/>
        <w:sz w:val="18"/>
        <w:szCs w:val="24"/>
        <w:lang w:val="es-ES"/>
      </w:rPr>
      <w:t>of</w:t>
    </w:r>
    <w:proofErr w:type="spellEnd"/>
    <w:r w:rsidRPr="002C2532">
      <w:rPr>
        <w:rFonts w:ascii="Book Antiqua" w:hAnsi="Book Antiqua"/>
        <w:sz w:val="18"/>
        <w:szCs w:val="24"/>
        <w:lang w:val="es-ES"/>
      </w:rPr>
      <w:t xml:space="preserve"> </w:t>
    </w:r>
    <w:r w:rsidRPr="002C2532">
      <w:rPr>
        <w:rFonts w:ascii="Book Antiqua" w:hAnsi="Book Antiqua"/>
        <w:sz w:val="18"/>
        <w:szCs w:val="24"/>
        <w:lang w:val="es-ES"/>
      </w:rPr>
      <w:fldChar w:fldCharType="begin"/>
    </w:r>
    <w:r w:rsidRPr="002C2532">
      <w:rPr>
        <w:rFonts w:ascii="Book Antiqua" w:hAnsi="Book Antiqua"/>
        <w:sz w:val="18"/>
        <w:szCs w:val="24"/>
        <w:lang w:val="es-ES"/>
      </w:rPr>
      <w:instrText xml:space="preserve"> NUMPAGES </w:instrText>
    </w:r>
    <w:r w:rsidRPr="002C2532">
      <w:rPr>
        <w:rFonts w:ascii="Book Antiqua" w:hAnsi="Book Antiqua"/>
        <w:sz w:val="18"/>
        <w:szCs w:val="24"/>
        <w:lang w:val="es-ES"/>
      </w:rPr>
      <w:fldChar w:fldCharType="separate"/>
    </w:r>
    <w:r w:rsidRPr="002C2532">
      <w:rPr>
        <w:rFonts w:ascii="Book Antiqua" w:hAnsi="Book Antiqua"/>
        <w:sz w:val="18"/>
        <w:szCs w:val="24"/>
        <w:lang w:val="es-ES"/>
      </w:rPr>
      <w:t>2</w:t>
    </w:r>
    <w:r w:rsidRPr="002C2532">
      <w:rPr>
        <w:rFonts w:ascii="Book Antiqua" w:hAnsi="Book Antiqua"/>
        <w:sz w:val="18"/>
        <w:szCs w:val="24"/>
        <w:lang w:val="es-ES"/>
      </w:rPr>
      <w:fldChar w:fldCharType="end"/>
    </w:r>
    <w:r w:rsidR="002C2532" w:rsidRPr="002C2532">
      <w:rPr>
        <w:rFonts w:ascii="Book Antiqua" w:hAnsi="Book Antiqua"/>
        <w:sz w:val="18"/>
        <w:szCs w:val="24"/>
        <w:lang w:val="es-ES"/>
      </w:rPr>
      <w:tab/>
    </w:r>
    <w:r w:rsidRPr="002C2532">
      <w:rPr>
        <w:rFonts w:ascii="Book Antiqua" w:hAnsi="Book Antiqua"/>
        <w:sz w:val="18"/>
        <w:lang w:val="es-ES"/>
      </w:rPr>
      <w:tab/>
    </w:r>
    <w:r w:rsidR="00C93960" w:rsidRPr="005428BE">
      <w:rPr>
        <w:lang w:val="es-ES"/>
      </w:rPr>
      <w:t>Nuevas tintas CMY+ Ultra Black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C1C29"/>
    <w:multiLevelType w:val="hybridMultilevel"/>
    <w:tmpl w:val="1068B3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4D29B3"/>
    <w:multiLevelType w:val="hybridMultilevel"/>
    <w:tmpl w:val="299CC52E"/>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9245D5"/>
    <w:multiLevelType w:val="hybridMultilevel"/>
    <w:tmpl w:val="D944A608"/>
    <w:lvl w:ilvl="0" w:tplc="207CA25A">
      <w:numFmt w:val="bullet"/>
      <w:lvlText w:val="-"/>
      <w:lvlJc w:val="left"/>
      <w:pPr>
        <w:ind w:left="720" w:hanging="360"/>
      </w:pPr>
      <w:rPr>
        <w:rFonts w:ascii="Book Antiqua" w:eastAsia="Times New Roman" w:hAnsi="Book Antiqu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B445CD"/>
    <w:multiLevelType w:val="hybridMultilevel"/>
    <w:tmpl w:val="F2E60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7C5E40"/>
    <w:multiLevelType w:val="hybridMultilevel"/>
    <w:tmpl w:val="01EAB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600934"/>
    <w:multiLevelType w:val="hybridMultilevel"/>
    <w:tmpl w:val="A5007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70792614">
    <w:abstractNumId w:val="0"/>
  </w:num>
  <w:num w:numId="2" w16cid:durableId="922689459">
    <w:abstractNumId w:val="2"/>
  </w:num>
  <w:num w:numId="3" w16cid:durableId="2010020028">
    <w:abstractNumId w:val="4"/>
  </w:num>
  <w:num w:numId="4" w16cid:durableId="4018560">
    <w:abstractNumId w:val="7"/>
  </w:num>
  <w:num w:numId="5" w16cid:durableId="890114535">
    <w:abstractNumId w:val="1"/>
  </w:num>
  <w:num w:numId="6" w16cid:durableId="1774126581">
    <w:abstractNumId w:val="3"/>
  </w:num>
  <w:num w:numId="7" w16cid:durableId="1467309169">
    <w:abstractNumId w:val="6"/>
  </w:num>
  <w:num w:numId="8" w16cid:durableId="1170868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3F"/>
    <w:rsid w:val="00052ECA"/>
    <w:rsid w:val="00083D38"/>
    <w:rsid w:val="000879B2"/>
    <w:rsid w:val="00092BFE"/>
    <w:rsid w:val="000934B5"/>
    <w:rsid w:val="000A097A"/>
    <w:rsid w:val="000B52F5"/>
    <w:rsid w:val="000E5CF2"/>
    <w:rsid w:val="000F03EB"/>
    <w:rsid w:val="0010151A"/>
    <w:rsid w:val="00132FEB"/>
    <w:rsid w:val="00141E93"/>
    <w:rsid w:val="00153513"/>
    <w:rsid w:val="00182CDC"/>
    <w:rsid w:val="001A0144"/>
    <w:rsid w:val="001C7366"/>
    <w:rsid w:val="001D0C96"/>
    <w:rsid w:val="001F0115"/>
    <w:rsid w:val="001F651E"/>
    <w:rsid w:val="00227CAA"/>
    <w:rsid w:val="0023043E"/>
    <w:rsid w:val="00232C11"/>
    <w:rsid w:val="00234226"/>
    <w:rsid w:val="00244104"/>
    <w:rsid w:val="00253C9D"/>
    <w:rsid w:val="0027676B"/>
    <w:rsid w:val="002776B7"/>
    <w:rsid w:val="002933E4"/>
    <w:rsid w:val="002A082B"/>
    <w:rsid w:val="002A1512"/>
    <w:rsid w:val="002C211E"/>
    <w:rsid w:val="002C2532"/>
    <w:rsid w:val="002F1D3A"/>
    <w:rsid w:val="003000B2"/>
    <w:rsid w:val="00305E78"/>
    <w:rsid w:val="00307A4D"/>
    <w:rsid w:val="00325A49"/>
    <w:rsid w:val="0036355E"/>
    <w:rsid w:val="003B45ED"/>
    <w:rsid w:val="003E1E83"/>
    <w:rsid w:val="003E4A88"/>
    <w:rsid w:val="003E7696"/>
    <w:rsid w:val="00400AB2"/>
    <w:rsid w:val="004306E0"/>
    <w:rsid w:val="00434D35"/>
    <w:rsid w:val="004566A6"/>
    <w:rsid w:val="004947C6"/>
    <w:rsid w:val="00494899"/>
    <w:rsid w:val="004948F0"/>
    <w:rsid w:val="004D29D1"/>
    <w:rsid w:val="004F103F"/>
    <w:rsid w:val="00511CA4"/>
    <w:rsid w:val="0052725B"/>
    <w:rsid w:val="005800B0"/>
    <w:rsid w:val="00592F8C"/>
    <w:rsid w:val="005935B3"/>
    <w:rsid w:val="00594293"/>
    <w:rsid w:val="005B4FDF"/>
    <w:rsid w:val="005B7831"/>
    <w:rsid w:val="005D4138"/>
    <w:rsid w:val="005D705E"/>
    <w:rsid w:val="005E0676"/>
    <w:rsid w:val="005E5B7F"/>
    <w:rsid w:val="00607528"/>
    <w:rsid w:val="00636E02"/>
    <w:rsid w:val="00642227"/>
    <w:rsid w:val="006876B0"/>
    <w:rsid w:val="006900E8"/>
    <w:rsid w:val="0069507A"/>
    <w:rsid w:val="006B0C67"/>
    <w:rsid w:val="006C5B34"/>
    <w:rsid w:val="007222FF"/>
    <w:rsid w:val="0074378C"/>
    <w:rsid w:val="00763412"/>
    <w:rsid w:val="00781249"/>
    <w:rsid w:val="00781DD6"/>
    <w:rsid w:val="007904DE"/>
    <w:rsid w:val="00794CF8"/>
    <w:rsid w:val="007A294A"/>
    <w:rsid w:val="007C7E0A"/>
    <w:rsid w:val="007E6082"/>
    <w:rsid w:val="007F57EA"/>
    <w:rsid w:val="008456B5"/>
    <w:rsid w:val="008564B1"/>
    <w:rsid w:val="00896966"/>
    <w:rsid w:val="008F434B"/>
    <w:rsid w:val="00933624"/>
    <w:rsid w:val="009557FF"/>
    <w:rsid w:val="00986223"/>
    <w:rsid w:val="009A394E"/>
    <w:rsid w:val="009B17BF"/>
    <w:rsid w:val="009B716F"/>
    <w:rsid w:val="009D68CD"/>
    <w:rsid w:val="00A20A45"/>
    <w:rsid w:val="00A24FFA"/>
    <w:rsid w:val="00A25FFF"/>
    <w:rsid w:val="00A615C3"/>
    <w:rsid w:val="00A66C4D"/>
    <w:rsid w:val="00AA0DA2"/>
    <w:rsid w:val="00AC0469"/>
    <w:rsid w:val="00B03241"/>
    <w:rsid w:val="00B07F3E"/>
    <w:rsid w:val="00B326CA"/>
    <w:rsid w:val="00B7057B"/>
    <w:rsid w:val="00B87CBC"/>
    <w:rsid w:val="00BA17D4"/>
    <w:rsid w:val="00BA75D3"/>
    <w:rsid w:val="00BE2FA4"/>
    <w:rsid w:val="00BE487D"/>
    <w:rsid w:val="00BF1E66"/>
    <w:rsid w:val="00C4179A"/>
    <w:rsid w:val="00C6015F"/>
    <w:rsid w:val="00C65386"/>
    <w:rsid w:val="00C6658C"/>
    <w:rsid w:val="00C67F15"/>
    <w:rsid w:val="00C93960"/>
    <w:rsid w:val="00CB5BF9"/>
    <w:rsid w:val="00CE13B5"/>
    <w:rsid w:val="00CF2F96"/>
    <w:rsid w:val="00CF72AF"/>
    <w:rsid w:val="00D044B9"/>
    <w:rsid w:val="00D40850"/>
    <w:rsid w:val="00D50061"/>
    <w:rsid w:val="00D534CF"/>
    <w:rsid w:val="00D642B9"/>
    <w:rsid w:val="00D70BC4"/>
    <w:rsid w:val="00D8117F"/>
    <w:rsid w:val="00DC3CF8"/>
    <w:rsid w:val="00DD54EA"/>
    <w:rsid w:val="00DF1B1A"/>
    <w:rsid w:val="00DF26E8"/>
    <w:rsid w:val="00E00B96"/>
    <w:rsid w:val="00E10B9E"/>
    <w:rsid w:val="00E244DF"/>
    <w:rsid w:val="00E644C9"/>
    <w:rsid w:val="00E773F8"/>
    <w:rsid w:val="00E925CE"/>
    <w:rsid w:val="00E955FF"/>
    <w:rsid w:val="00EA7CAE"/>
    <w:rsid w:val="00EF323C"/>
    <w:rsid w:val="00EF72C0"/>
    <w:rsid w:val="00F05658"/>
    <w:rsid w:val="00F12450"/>
    <w:rsid w:val="00F16DC5"/>
    <w:rsid w:val="00F44DD2"/>
    <w:rsid w:val="00F5245A"/>
    <w:rsid w:val="00F75583"/>
    <w:rsid w:val="00F8117A"/>
    <w:rsid w:val="00F84884"/>
    <w:rsid w:val="00F91662"/>
    <w:rsid w:val="00FA489F"/>
    <w:rsid w:val="00FC7C19"/>
    <w:rsid w:val="00FF13C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FA356"/>
  <w15:docId w15:val="{D10C07B4-93B6-5048-A719-15B69A54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9B17BF"/>
    <w:pPr>
      <w:spacing w:after="200"/>
    </w:pPr>
    <w:rPr>
      <w:rFonts w:ascii="Book Antiqua" w:hAnsi="Book Antiqua"/>
      <w:snapToGrid w:val="0"/>
      <w:sz w:val="23"/>
      <w:szCs w:val="23"/>
      <w:lang w:val="es-ES_tradnl" w:eastAsia="de-DE"/>
    </w:rPr>
  </w:style>
  <w:style w:type="paragraph" w:customStyle="1" w:styleId="PRHeading1">
    <w:name w:val="PR Heading 1"/>
    <w:basedOn w:val="berschrift1"/>
    <w:next w:val="berschrift1"/>
    <w:link w:val="PRHeading1Char"/>
    <w:autoRedefine/>
    <w:qFormat/>
    <w:rsid w:val="00763412"/>
    <w:pPr>
      <w:spacing w:after="200"/>
      <w:jc w:val="center"/>
    </w:pPr>
    <w:rPr>
      <w:rFonts w:eastAsia="Cambria"/>
      <w:bCs/>
      <w:sz w:val="27"/>
      <w:szCs w:val="27"/>
      <w:lang w:val="es-ES_tradnl"/>
    </w:rPr>
  </w:style>
  <w:style w:type="character" w:customStyle="1" w:styleId="PRHeading1Char">
    <w:name w:val="PR Heading 1 Char"/>
    <w:basedOn w:val="berschrift1Zchn"/>
    <w:link w:val="PRHeading1"/>
    <w:rsid w:val="00763412"/>
    <w:rPr>
      <w:rFonts w:ascii="Book Antiqua" w:eastAsia="Times New Roman" w:hAnsi="Book Antiqua" w:cs="Times New Roman"/>
      <w:b/>
      <w:bCs/>
      <w:sz w:val="27"/>
      <w:szCs w:val="27"/>
      <w:lang w:val="es-ES_tradnl"/>
    </w:rPr>
  </w:style>
  <w:style w:type="paragraph" w:customStyle="1" w:styleId="PRHeading2">
    <w:name w:val="PR Heading 2"/>
    <w:next w:val="berschrift2"/>
    <w:link w:val="PRHeading2Char"/>
    <w:autoRedefine/>
    <w:qFormat/>
    <w:rsid w:val="00D044B9"/>
    <w:pPr>
      <w:spacing w:after="200"/>
      <w:jc w:val="center"/>
    </w:pPr>
    <w:rPr>
      <w:rFonts w:ascii="Book Antiqua" w:eastAsia="Times New Roman" w:hAnsi="Book Antiqua"/>
      <w:i/>
      <w:sz w:val="23"/>
      <w:szCs w:val="23"/>
      <w:lang w:val="es-ES"/>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D044B9"/>
    <w:rPr>
      <w:rFonts w:ascii="Book Antiqua" w:eastAsia="Times New Roman" w:hAnsi="Book Antiqua"/>
      <w:i/>
      <w:sz w:val="23"/>
      <w:szCs w:val="23"/>
      <w:lang w:val="es-ES"/>
    </w:rPr>
  </w:style>
  <w:style w:type="paragraph" w:customStyle="1" w:styleId="PRFooter">
    <w:name w:val="PR Footer"/>
    <w:basedOn w:val="Fuzeile"/>
    <w:next w:val="Fuzeile"/>
    <w:link w:val="PRFooterChar"/>
    <w:autoRedefine/>
    <w:qFormat/>
    <w:rsid w:val="004566A6"/>
    <w:pPr>
      <w:tabs>
        <w:tab w:val="clear" w:pos="8306"/>
        <w:tab w:val="left" w:pos="2080"/>
        <w:tab w:val="right" w:pos="8789"/>
      </w:tabs>
      <w:ind w:right="-199"/>
    </w:pPr>
    <w:rPr>
      <w:rFonts w:ascii="Book Antiqua" w:hAnsi="Book Antiqua"/>
      <w:color w:val="FF0000"/>
      <w:sz w:val="18"/>
      <w:szCs w:val="23"/>
      <w:shd w:val="clear" w:color="auto" w:fill="FFFFFF"/>
      <w:lang w:val="en-GB" w:eastAsia="de-DE"/>
    </w:rPr>
  </w:style>
  <w:style w:type="character" w:customStyle="1" w:styleId="PRFooterChar">
    <w:name w:val="PR Footer Char"/>
    <w:basedOn w:val="FuzeileZchn"/>
    <w:link w:val="PRFooter"/>
    <w:rsid w:val="004566A6"/>
    <w:rPr>
      <w:rFonts w:ascii="Book Antiqua" w:eastAsia="Times New Roman" w:hAnsi="Book Antiqua" w:cs="Times New Roman"/>
      <w:color w:val="FF0000"/>
      <w:sz w:val="18"/>
      <w:szCs w:val="23"/>
      <w:lang w:val="en-GB" w:eastAsia="de-DE"/>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character" w:customStyle="1" w:styleId="NichtaufgelsteErwhnung1">
    <w:name w:val="Nicht aufgelöste Erwähnung1"/>
    <w:basedOn w:val="Absatz-Standardschriftart"/>
    <w:uiPriority w:val="99"/>
    <w:semiHidden/>
    <w:unhideWhenUsed/>
    <w:rsid w:val="00BE2FA4"/>
    <w:rPr>
      <w:color w:val="605E5C"/>
      <w:shd w:val="clear" w:color="auto" w:fill="E1DFDD"/>
    </w:rPr>
  </w:style>
  <w:style w:type="character" w:styleId="NichtaufgelsteErwhnung">
    <w:name w:val="Unresolved Mention"/>
    <w:basedOn w:val="Absatz-Standardschriftart"/>
    <w:uiPriority w:val="99"/>
    <w:semiHidden/>
    <w:unhideWhenUsed/>
    <w:rsid w:val="002A1512"/>
    <w:rPr>
      <w:color w:val="605E5C"/>
      <w:shd w:val="clear" w:color="auto" w:fill="E1DFDD"/>
    </w:rPr>
  </w:style>
  <w:style w:type="paragraph" w:styleId="StandardWeb">
    <w:name w:val="Normal (Web)"/>
    <w:basedOn w:val="Standard"/>
    <w:uiPriority w:val="99"/>
    <w:unhideWhenUsed/>
    <w:rsid w:val="00234226"/>
    <w:pPr>
      <w:spacing w:before="100" w:beforeAutospacing="1" w:after="100" w:afterAutospacing="1"/>
    </w:pPr>
    <w:rPr>
      <w:sz w:val="24"/>
      <w:szCs w:val="24"/>
      <w:lang w:val="de-DE" w:eastAsia="de-DE"/>
    </w:rPr>
  </w:style>
  <w:style w:type="character" w:styleId="Hervorhebung">
    <w:name w:val="Emphasis"/>
    <w:basedOn w:val="Absatz-Standardschriftart"/>
    <w:uiPriority w:val="20"/>
    <w:qFormat/>
    <w:rsid w:val="00234226"/>
    <w:rPr>
      <w:i/>
      <w:iCs/>
    </w:rPr>
  </w:style>
  <w:style w:type="character" w:customStyle="1" w:styleId="apple-converted-space">
    <w:name w:val="apple-converted-space"/>
    <w:basedOn w:val="Absatz-Standardschriftart"/>
    <w:rsid w:val="001F6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yperlink" Target="https://twitter.com/DTM_Print_"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cebook.com/dtm.print.198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ales@dtm-print.eu" TargetMode="External"/><Relationship Id="rId1" Type="http://schemas.openxmlformats.org/officeDocument/2006/relationships/hyperlink" Target="http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54E7241-6FC6-A24D-A85B-538EE9B3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Macintosh%20HD:Users:khoffmann:Library:Application%20Support:Microsoft:Office:Benutzervorlagen:Meine%20Vorlagen:PR_LX_EN.dotx</Template>
  <TotalTime>0</TotalTime>
  <Pages>2</Pages>
  <Words>467</Words>
  <Characters>2947</Characters>
  <Application>Microsoft Office Word</Application>
  <DocSecurity>0</DocSecurity>
  <Lines>24</Lines>
  <Paragraphs>6</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3408</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Katrin Hoffmann</cp:lastModifiedBy>
  <cp:revision>6</cp:revision>
  <cp:lastPrinted>2020-06-09T12:01:00Z</cp:lastPrinted>
  <dcterms:created xsi:type="dcterms:W3CDTF">2022-05-18T09:58:00Z</dcterms:created>
  <dcterms:modified xsi:type="dcterms:W3CDTF">2023-03-08T13:27:00Z</dcterms:modified>
  <cp:category/>
</cp:coreProperties>
</file>