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77"/>
        <w:gridCol w:w="3418"/>
      </w:tblGrid>
      <w:tr w:rsidR="004F103F" w:rsidRPr="002A1512" w14:paraId="1E587D53" w14:textId="77777777" w:rsidTr="002A1512">
        <w:trPr>
          <w:trHeight w:val="2835"/>
        </w:trPr>
        <w:tc>
          <w:tcPr>
            <w:tcW w:w="4111" w:type="dxa"/>
          </w:tcPr>
          <w:p w14:paraId="5D6A229F" w14:textId="47E51A1D" w:rsidR="004F103F" w:rsidRPr="002A1512" w:rsidRDefault="00B07F3E" w:rsidP="004F103F">
            <w:pPr>
              <w:pStyle w:val="berschrift1"/>
              <w:rPr>
                <w:sz w:val="36"/>
                <w:szCs w:val="36"/>
                <w:lang w:val="es-ES"/>
              </w:rPr>
            </w:pPr>
            <w:r w:rsidRPr="002A1512">
              <w:rPr>
                <w:sz w:val="36"/>
                <w:szCs w:val="36"/>
                <w:lang w:val="es-ES"/>
              </w:rPr>
              <w:t>Comunicado de prensa</w:t>
            </w:r>
          </w:p>
          <w:p w14:paraId="4BBF0487" w14:textId="77777777" w:rsidR="004F103F" w:rsidRPr="002A1512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14:paraId="7A1D95EB" w14:textId="605FB92F" w:rsidR="004F103F" w:rsidRPr="002A1512" w:rsidRDefault="0027676B" w:rsidP="004F103F">
            <w:pPr>
              <w:rPr>
                <w:rFonts w:ascii="Book Antiqua" w:hAnsi="Book Antiqua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>Para más información:</w:t>
            </w:r>
            <w:r w:rsidR="00F16DC5" w:rsidRPr="002A1512">
              <w:rPr>
                <w:rFonts w:ascii="Book Antiqua" w:hAnsi="Book Antiqua"/>
                <w:lang w:val="es-ES"/>
              </w:rPr>
              <w:t xml:space="preserve"> </w:t>
            </w:r>
            <w:proofErr w:type="spellStart"/>
            <w:r w:rsidR="00141E93" w:rsidRPr="002A1512">
              <w:rPr>
                <w:rFonts w:ascii="Book Antiqua" w:hAnsi="Book Antiqua"/>
                <w:lang w:val="es-ES"/>
              </w:rPr>
              <w:t>Katrin</w:t>
            </w:r>
            <w:proofErr w:type="spellEnd"/>
            <w:r w:rsidR="00141E93" w:rsidRPr="002A1512">
              <w:rPr>
                <w:rFonts w:ascii="Book Antiqua" w:hAnsi="Book Antiqua"/>
                <w:lang w:val="es-ES"/>
              </w:rPr>
              <w:t xml:space="preserve"> </w:t>
            </w:r>
            <w:proofErr w:type="spellStart"/>
            <w:r w:rsidR="00141E93" w:rsidRPr="002A1512">
              <w:rPr>
                <w:rFonts w:ascii="Book Antiqua" w:hAnsi="Book Antiqua"/>
                <w:lang w:val="es-ES"/>
              </w:rPr>
              <w:t>Hoffmann</w:t>
            </w:r>
            <w:proofErr w:type="spellEnd"/>
          </w:p>
          <w:p w14:paraId="5C0D4145" w14:textId="77777777" w:rsidR="004F103F" w:rsidRPr="002A1512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14:paraId="038DD94C" w14:textId="6C396241" w:rsidR="004F103F" w:rsidRPr="002A1512" w:rsidRDefault="00253C9D" w:rsidP="004F103F">
            <w:pPr>
              <w:rPr>
                <w:rFonts w:ascii="Book Antiqua" w:hAnsi="Book Antiqua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 xml:space="preserve">DTM </w:t>
            </w:r>
            <w:proofErr w:type="spellStart"/>
            <w:r w:rsidRPr="002A1512">
              <w:rPr>
                <w:rFonts w:ascii="Book Antiqua" w:hAnsi="Book Antiqua"/>
                <w:lang w:val="es-ES"/>
              </w:rPr>
              <w:t>Print</w:t>
            </w:r>
            <w:proofErr w:type="spellEnd"/>
            <w:r w:rsidRPr="002A1512">
              <w:rPr>
                <w:rFonts w:ascii="Book Antiqua" w:hAnsi="Book Antiqua"/>
                <w:lang w:val="es-ES"/>
              </w:rPr>
              <w:t xml:space="preserve"> </w:t>
            </w:r>
            <w:proofErr w:type="spellStart"/>
            <w:r w:rsidRPr="002A1512">
              <w:rPr>
                <w:rFonts w:ascii="Book Antiqua" w:hAnsi="Book Antiqua"/>
                <w:lang w:val="es-ES"/>
              </w:rPr>
              <w:t>GmbH</w:t>
            </w:r>
            <w:proofErr w:type="spellEnd"/>
          </w:p>
          <w:p w14:paraId="73D5FB4B" w14:textId="7F3F1F06" w:rsidR="004F103F" w:rsidRPr="002A1512" w:rsidRDefault="00D8117F" w:rsidP="004F103F">
            <w:pPr>
              <w:rPr>
                <w:rFonts w:ascii="Book Antiqua" w:hAnsi="Book Antiqua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>Tel</w:t>
            </w:r>
            <w:r w:rsidR="00F16DC5" w:rsidRPr="002A1512">
              <w:rPr>
                <w:rFonts w:ascii="Book Antiqua" w:hAnsi="Book Antiqua"/>
                <w:lang w:val="es-ES"/>
              </w:rPr>
              <w:t>:</w:t>
            </w:r>
            <w:r w:rsidR="00F16DC5" w:rsidRPr="002A1512">
              <w:rPr>
                <w:rFonts w:ascii="Book Antiqua" w:hAnsi="Book Antiqua"/>
                <w:lang w:val="es-ES"/>
              </w:rPr>
              <w:tab/>
              <w:t>+49 (0) 611 92777-0</w:t>
            </w:r>
          </w:p>
          <w:p w14:paraId="73165F68" w14:textId="77777777" w:rsidR="004F103F" w:rsidRPr="002A1512" w:rsidRDefault="00F16DC5" w:rsidP="004F103F">
            <w:pPr>
              <w:rPr>
                <w:rFonts w:ascii="Book Antiqua" w:hAnsi="Book Antiqua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>FAX:</w:t>
            </w:r>
            <w:r w:rsidRPr="002A1512">
              <w:rPr>
                <w:rFonts w:ascii="Book Antiqua" w:hAnsi="Book Antiqua"/>
                <w:lang w:val="es-ES"/>
              </w:rPr>
              <w:tab/>
              <w:t>+49 (0) 611 92777-50</w:t>
            </w:r>
          </w:p>
          <w:p w14:paraId="3C572007" w14:textId="17679F1B" w:rsidR="004F103F" w:rsidRPr="002A1512" w:rsidRDefault="00F16DC5" w:rsidP="004F103F">
            <w:pPr>
              <w:rPr>
                <w:rFonts w:ascii="Book Antiqua" w:hAnsi="Book Antiqua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>E-Mail:</w:t>
            </w:r>
            <w:r w:rsidRPr="002A1512">
              <w:rPr>
                <w:rFonts w:ascii="Book Antiqua" w:hAnsi="Book Antiqua"/>
                <w:lang w:val="es-ES"/>
              </w:rPr>
              <w:tab/>
            </w:r>
            <w:hyperlink r:id="rId8" w:history="1">
              <w:r w:rsidR="00D8117F" w:rsidRPr="002A1512">
                <w:rPr>
                  <w:rStyle w:val="Hyperlink"/>
                  <w:rFonts w:ascii="Book Antiqua" w:hAnsi="Book Antiqua"/>
                  <w:lang w:val="es-ES"/>
                </w:rPr>
                <w:t>presse@dtm-print.eu</w:t>
              </w:r>
            </w:hyperlink>
          </w:p>
          <w:p w14:paraId="75748122" w14:textId="7FE871CB" w:rsidR="00E925CE" w:rsidRPr="002A1512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2A1512">
              <w:rPr>
                <w:rFonts w:ascii="Book Antiqua" w:hAnsi="Book Antiqua"/>
                <w:lang w:val="es-ES"/>
              </w:rPr>
              <w:t>WWW:</w:t>
            </w:r>
            <w:r w:rsidRPr="002A1512">
              <w:rPr>
                <w:rFonts w:ascii="Book Antiqua" w:hAnsi="Book Antiqua"/>
                <w:lang w:val="es-ES"/>
              </w:rPr>
              <w:tab/>
            </w:r>
            <w:hyperlink r:id="rId9" w:history="1">
              <w:r w:rsidR="00253C9D" w:rsidRPr="002A1512">
                <w:rPr>
                  <w:rStyle w:val="Hyperlink"/>
                  <w:rFonts w:ascii="Book Antiqua" w:hAnsi="Book Antiqua"/>
                  <w:lang w:val="es-ES"/>
                </w:rPr>
                <w:t>dtm-print.eu</w:t>
              </w:r>
            </w:hyperlink>
            <w:r w:rsidR="00FC7C19" w:rsidRPr="002A1512">
              <w:rPr>
                <w:rFonts w:ascii="Book Antiqua" w:hAnsi="Book Antiqua"/>
                <w:lang w:val="es-ES"/>
              </w:rPr>
              <w:t xml:space="preserve"> </w:t>
            </w:r>
          </w:p>
          <w:p w14:paraId="2E9D0FEE" w14:textId="77777777" w:rsidR="00E925CE" w:rsidRPr="002A1512" w:rsidRDefault="00E925CE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777" w:type="dxa"/>
          </w:tcPr>
          <w:p w14:paraId="5D451DCB" w14:textId="50362071" w:rsidR="004F103F" w:rsidRPr="002A1512" w:rsidRDefault="004F103F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3418" w:type="dxa"/>
          </w:tcPr>
          <w:p w14:paraId="1B65757A" w14:textId="47877DA6" w:rsidR="004F103F" w:rsidRPr="002A1512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2A1512">
              <w:rPr>
                <w:rFonts w:ascii="Book Antiqua" w:hAnsi="Book Antiqua"/>
                <w:noProof/>
                <w:sz w:val="22"/>
                <w:szCs w:val="22"/>
                <w:lang w:val="es-ES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0C500" w14:textId="77777777" w:rsidR="009D0CB8" w:rsidRPr="004D70BC" w:rsidRDefault="009D0CB8" w:rsidP="009D0CB8">
      <w:pPr>
        <w:pStyle w:val="PRHeading1"/>
      </w:pPr>
      <w:r w:rsidRPr="004D70BC">
        <w:t xml:space="preserve">La LX610e Pro y la LX600e ahora compatibles con Mac </w:t>
      </w:r>
    </w:p>
    <w:p w14:paraId="19920A48" w14:textId="6FB2FDD1" w:rsidR="004F103F" w:rsidRPr="002A1512" w:rsidRDefault="009D0CB8" w:rsidP="00F8117A">
      <w:pPr>
        <w:pStyle w:val="PRHeading2"/>
      </w:pPr>
      <w:r w:rsidRPr="004D70BC">
        <w:t xml:space="preserve">El controlador de la impresora, el diseño de las etiquetas y el software de troquelado </w:t>
      </w:r>
      <w:r>
        <w:br/>
      </w:r>
      <w:r w:rsidRPr="004D70BC">
        <w:t xml:space="preserve">para </w:t>
      </w:r>
      <w:proofErr w:type="spellStart"/>
      <w:r w:rsidRPr="004D70BC">
        <w:t>macOS</w:t>
      </w:r>
      <w:proofErr w:type="spellEnd"/>
      <w:r w:rsidRPr="004D70BC">
        <w:t xml:space="preserve"> están disponibles para su descarga.</w:t>
      </w:r>
    </w:p>
    <w:p w14:paraId="2EBD61DC" w14:textId="5F71960A" w:rsidR="00F91662" w:rsidRPr="002A1512" w:rsidRDefault="007A294A" w:rsidP="002A1512">
      <w:pPr>
        <w:pStyle w:val="PRBody"/>
        <w:rPr>
          <w:shd w:val="clear" w:color="auto" w:fill="FFFFFF"/>
          <w:lang w:val="es-ES"/>
        </w:rPr>
      </w:pPr>
      <w:r w:rsidRPr="002A1512">
        <w:rPr>
          <w:b/>
          <w:lang w:val="es-ES"/>
        </w:rPr>
        <w:t>W</w:t>
      </w:r>
      <w:r w:rsidR="0027676B" w:rsidRPr="002A1512">
        <w:rPr>
          <w:b/>
          <w:lang w:val="es-ES"/>
        </w:rPr>
        <w:t>iesbaden</w:t>
      </w:r>
      <w:r w:rsidR="004F103F" w:rsidRPr="002A1512">
        <w:rPr>
          <w:b/>
          <w:lang w:val="es-ES"/>
        </w:rPr>
        <w:t xml:space="preserve">, </w:t>
      </w:r>
      <w:r w:rsidR="0027676B" w:rsidRPr="002A1512">
        <w:rPr>
          <w:b/>
          <w:lang w:val="es-ES"/>
        </w:rPr>
        <w:t>Alemania</w:t>
      </w:r>
      <w:r w:rsidR="00E10B9E" w:rsidRPr="002A1512">
        <w:rPr>
          <w:lang w:val="es-ES"/>
        </w:rPr>
        <w:t xml:space="preserve"> </w:t>
      </w:r>
      <w:r w:rsidR="00F8117A" w:rsidRPr="002A1512">
        <w:rPr>
          <w:lang w:val="es-ES"/>
        </w:rPr>
        <w:t>(</w:t>
      </w:r>
      <w:r w:rsidR="00577781">
        <w:rPr>
          <w:lang w:val="es-ES"/>
        </w:rPr>
        <w:t>24</w:t>
      </w:r>
      <w:r w:rsidR="00F8117A" w:rsidRPr="002A1512">
        <w:rPr>
          <w:lang w:val="es-ES"/>
        </w:rPr>
        <w:t xml:space="preserve"> </w:t>
      </w:r>
      <w:r w:rsidR="009D0CB8" w:rsidRPr="004D70BC">
        <w:rPr>
          <w:lang w:val="es-ES"/>
        </w:rPr>
        <w:t xml:space="preserve">de febrero de 2021) </w:t>
      </w:r>
      <w:r w:rsidR="009D0CB8">
        <w:rPr>
          <w:lang w:val="es-ES"/>
        </w:rPr>
        <w:t xml:space="preserve">– </w:t>
      </w:r>
      <w:r w:rsidR="009D0CB8" w:rsidRPr="004D70BC">
        <w:rPr>
          <w:lang w:val="es-ES"/>
        </w:rPr>
        <w:t xml:space="preserve">DTM </w:t>
      </w:r>
      <w:proofErr w:type="spellStart"/>
      <w:r w:rsidR="009D0CB8" w:rsidRPr="004D70BC">
        <w:rPr>
          <w:lang w:val="es-ES"/>
        </w:rPr>
        <w:t>Print</w:t>
      </w:r>
      <w:proofErr w:type="spellEnd"/>
      <w:r w:rsidR="009D0CB8" w:rsidRPr="004D70BC">
        <w:rPr>
          <w:lang w:val="es-ES"/>
        </w:rPr>
        <w:t xml:space="preserve">, OEM internacional y proveedor de soluciones para sistemas de impresión especializados, ha anunciado hoy que las impresoras de etiquetas </w:t>
      </w:r>
      <w:r w:rsidR="009D0CB8">
        <w:rPr>
          <w:lang w:val="es-ES"/>
        </w:rPr>
        <w:t>a</w:t>
      </w:r>
      <w:r w:rsidR="009D0CB8" w:rsidRPr="004D70BC">
        <w:rPr>
          <w:lang w:val="es-ES"/>
        </w:rPr>
        <w:t xml:space="preserve"> color LX610e Pro y LX600e son ahora compatibles con Mac. La LX610e Pro es una impresora/plotter de </w:t>
      </w:r>
      <w:r w:rsidR="009D0CB8">
        <w:rPr>
          <w:lang w:val="es-ES"/>
        </w:rPr>
        <w:t xml:space="preserve">mesa </w:t>
      </w:r>
      <w:r w:rsidR="009D0CB8" w:rsidRPr="004D70BC">
        <w:rPr>
          <w:lang w:val="es-ES"/>
        </w:rPr>
        <w:t xml:space="preserve">de etiquetas a todo color que combina la impresión de etiquetas de inyección </w:t>
      </w:r>
      <w:r w:rsidR="009D0CB8">
        <w:rPr>
          <w:lang w:val="es-ES"/>
        </w:rPr>
        <w:t>a</w:t>
      </w:r>
      <w:r w:rsidR="009D0CB8" w:rsidRPr="004D70BC">
        <w:rPr>
          <w:lang w:val="es-ES"/>
        </w:rPr>
        <w:t xml:space="preserve"> tinta en color con un mecanismo de troquelado digital integrado. Si no se necesita</w:t>
      </w:r>
      <w:r w:rsidR="009D0CB8">
        <w:rPr>
          <w:lang w:val="es-ES"/>
        </w:rPr>
        <w:t xml:space="preserve"> troquelar</w:t>
      </w:r>
      <w:r w:rsidR="009D0CB8" w:rsidRPr="004D70BC">
        <w:rPr>
          <w:lang w:val="es-ES"/>
        </w:rPr>
        <w:t xml:space="preserve"> etiquetas, la LX600e es la solución más económica. Incluye las mismas características de calidad de la LX610e Pro, como un ancho de impresión máximo de</w:t>
      </w:r>
      <w:r w:rsidR="009D0CB8">
        <w:rPr>
          <w:lang w:val="es-ES"/>
        </w:rPr>
        <w:t xml:space="preserve"> </w:t>
      </w:r>
      <w:r w:rsidR="009D0CB8" w:rsidRPr="004D70BC">
        <w:rPr>
          <w:lang w:val="es-ES"/>
        </w:rPr>
        <w:t>127 mm (5</w:t>
      </w:r>
      <w:r w:rsidR="009D0CB8">
        <w:rPr>
          <w:lang w:val="es-ES"/>
        </w:rPr>
        <w:t>”</w:t>
      </w:r>
      <w:r w:rsidR="009D0CB8" w:rsidRPr="004D70BC">
        <w:rPr>
          <w:lang w:val="es-ES"/>
        </w:rPr>
        <w:t>) y una velocidad de impresión de hasta 114 mm (4,5</w:t>
      </w:r>
      <w:r w:rsidR="009D0CB8">
        <w:rPr>
          <w:lang w:val="es-ES"/>
        </w:rPr>
        <w:t>”</w:t>
      </w:r>
      <w:r w:rsidR="009D0CB8" w:rsidRPr="004D70BC">
        <w:rPr>
          <w:lang w:val="es-ES"/>
        </w:rPr>
        <w:t>) por segundo.</w:t>
      </w:r>
    </w:p>
    <w:p w14:paraId="16B6A539" w14:textId="77777777" w:rsidR="009D0CB8" w:rsidRPr="004D70BC" w:rsidRDefault="009D0CB8" w:rsidP="009D0CB8">
      <w:pPr>
        <w:pStyle w:val="PRBody"/>
      </w:pPr>
      <w:r w:rsidRPr="004D70BC">
        <w:t xml:space="preserve">La LX610e Pro viene con el software </w:t>
      </w:r>
      <w:proofErr w:type="spellStart"/>
      <w:r w:rsidRPr="004D70BC">
        <w:t>PTCreate</w:t>
      </w:r>
      <w:proofErr w:type="spellEnd"/>
      <w:r w:rsidRPr="004D70BC">
        <w:t xml:space="preserve">™ Pro, fácil de usar, que ahora puede utilizarse con Mac y Windows. </w:t>
      </w:r>
      <w:proofErr w:type="spellStart"/>
      <w:r w:rsidRPr="004D70BC">
        <w:t>PTCreate</w:t>
      </w:r>
      <w:proofErr w:type="spellEnd"/>
      <w:r w:rsidRPr="004D70BC">
        <w:t xml:space="preserve"> Pro permite la producción rápida de etiquetas personalizadas de prácticamente cualquier tamaño o forma, todo en un solo proceso. </w:t>
      </w:r>
      <w:r>
        <w:t>La</w:t>
      </w:r>
      <w:r w:rsidRPr="004D70BC">
        <w:t xml:space="preserve"> función</w:t>
      </w:r>
      <w:r>
        <w:t xml:space="preserve"> automática incluida en </w:t>
      </w:r>
      <w:proofErr w:type="spellStart"/>
      <w:r w:rsidRPr="004D70BC">
        <w:t>PTCreate</w:t>
      </w:r>
      <w:proofErr w:type="spellEnd"/>
      <w:r w:rsidRPr="004D70BC">
        <w:t xml:space="preserve"> Pro </w:t>
      </w:r>
      <w:r>
        <w:t>para encontrar</w:t>
      </w:r>
      <w:r w:rsidRPr="004D70BC">
        <w:t xml:space="preserve"> automáticamente los</w:t>
      </w:r>
      <w:r>
        <w:t xml:space="preserve"> bordes del gráfico para troquelarlo </w:t>
      </w:r>
      <w:r w:rsidRPr="004D70BC">
        <w:t xml:space="preserve">es especialmente útil para imprimir y </w:t>
      </w:r>
      <w:r>
        <w:t>troquelar los</w:t>
      </w:r>
      <w:r w:rsidRPr="004D70BC">
        <w:t xml:space="preserve"> diseños de las etiquetas, independientemente de la complejidad, la forma o el tamaño. Otras herramientas incluyen</w:t>
      </w:r>
      <w:r>
        <w:t xml:space="preserve"> capas</w:t>
      </w:r>
      <w:r w:rsidRPr="004D70BC">
        <w:t>, la exportación de imágenes y el corte de contornos alrededor de ilustraciones intrincadas.</w:t>
      </w:r>
    </w:p>
    <w:p w14:paraId="333E88A0" w14:textId="03B4D6D1" w:rsidR="009D0CB8" w:rsidRPr="004D70BC" w:rsidRDefault="009D0CB8" w:rsidP="009D0CB8">
      <w:pPr>
        <w:pStyle w:val="PRBody"/>
        <w:rPr>
          <w:lang w:val="es-ES"/>
        </w:rPr>
      </w:pPr>
      <w:r w:rsidRPr="004D70BC">
        <w:rPr>
          <w:lang w:val="es-ES"/>
        </w:rPr>
        <w:t xml:space="preserve">El nuevo controlador de impresión para Mac, </w:t>
      </w:r>
      <w:proofErr w:type="spellStart"/>
      <w:r w:rsidRPr="004D70BC">
        <w:rPr>
          <w:lang w:val="es-ES"/>
        </w:rPr>
        <w:t>PTCreate</w:t>
      </w:r>
      <w:proofErr w:type="spellEnd"/>
      <w:r w:rsidRPr="004D70BC">
        <w:rPr>
          <w:lang w:val="es-ES"/>
        </w:rPr>
        <w:t xml:space="preserve"> Pro, así como el software de diseño de etiquetas para </w:t>
      </w:r>
      <w:proofErr w:type="spellStart"/>
      <w:r w:rsidRPr="004D70BC">
        <w:rPr>
          <w:lang w:val="es-ES"/>
        </w:rPr>
        <w:t>macOS</w:t>
      </w:r>
      <w:proofErr w:type="spellEnd"/>
      <w:r w:rsidRPr="004D70BC">
        <w:rPr>
          <w:lang w:val="es-ES"/>
        </w:rPr>
        <w:t xml:space="preserve">, Swift Publisher, de </w:t>
      </w:r>
      <w:proofErr w:type="spellStart"/>
      <w:r w:rsidRPr="004D70BC">
        <w:rPr>
          <w:lang w:val="es-ES"/>
        </w:rPr>
        <w:t>Belightsoft</w:t>
      </w:r>
      <w:proofErr w:type="spellEnd"/>
      <w:r w:rsidRPr="004D70BC">
        <w:rPr>
          <w:lang w:val="es-ES"/>
        </w:rPr>
        <w:t xml:space="preserve">, pueden descargarse gratuitamente desde el </w:t>
      </w:r>
      <w:hyperlink r:id="rId11" w:history="1">
        <w:r w:rsidRPr="00577781">
          <w:rPr>
            <w:rStyle w:val="Hyperlink"/>
            <w:lang w:val="es-ES"/>
          </w:rPr>
          <w:t xml:space="preserve">sitio web de DTM </w:t>
        </w:r>
        <w:proofErr w:type="spellStart"/>
        <w:r w:rsidRPr="00577781">
          <w:rPr>
            <w:rStyle w:val="Hyperlink"/>
            <w:lang w:val="es-ES"/>
          </w:rPr>
          <w:t>Print</w:t>
        </w:r>
        <w:proofErr w:type="spellEnd"/>
      </w:hyperlink>
      <w:r w:rsidRPr="004D70BC">
        <w:rPr>
          <w:lang w:val="es-ES"/>
        </w:rPr>
        <w:t xml:space="preserve">. La clave de licencia para activar </w:t>
      </w:r>
      <w:proofErr w:type="spellStart"/>
      <w:r w:rsidRPr="004D70BC">
        <w:rPr>
          <w:lang w:val="es-ES"/>
        </w:rPr>
        <w:t>PTCreate</w:t>
      </w:r>
      <w:proofErr w:type="spellEnd"/>
      <w:r w:rsidRPr="004D70BC">
        <w:rPr>
          <w:lang w:val="es-ES"/>
        </w:rPr>
        <w:t xml:space="preserve"> Pro se incluye con la LX610e Pro y puede utilizarse en ordenadores con Windows o Mac. Es posible cambiar entre los sistemas operativos o varios ordenadores en cualquier momento. Para ello, sólo hay que desactivar la clave de licencia en un ordenador antes de activarla en el otro.</w:t>
      </w:r>
    </w:p>
    <w:p w14:paraId="4911A9BA" w14:textId="77777777" w:rsidR="009D0CB8" w:rsidRDefault="009D0CB8" w:rsidP="009D0CB8">
      <w:pPr>
        <w:pStyle w:val="PRBody"/>
        <w:rPr>
          <w:lang w:val="es-ES"/>
        </w:rPr>
      </w:pPr>
      <w:r w:rsidRPr="004D70BC">
        <w:rPr>
          <w:lang w:val="es-ES"/>
        </w:rPr>
        <w:t xml:space="preserve">Además de un software intuitivo, las LX610e Pro y LX600e cuentan con una impresión de inyección </w:t>
      </w:r>
      <w:r>
        <w:rPr>
          <w:lang w:val="es-ES"/>
        </w:rPr>
        <w:t>a</w:t>
      </w:r>
      <w:r w:rsidRPr="004D70BC">
        <w:rPr>
          <w:lang w:val="es-ES"/>
        </w:rPr>
        <w:t xml:space="preserve"> tinta </w:t>
      </w:r>
      <w:r>
        <w:rPr>
          <w:lang w:val="es-ES"/>
        </w:rPr>
        <w:t>a</w:t>
      </w:r>
      <w:r w:rsidRPr="004D70BC">
        <w:rPr>
          <w:lang w:val="es-ES"/>
        </w:rPr>
        <w:t xml:space="preserve"> color de hasta 4800 </w:t>
      </w:r>
      <w:r>
        <w:rPr>
          <w:lang w:val="es-ES"/>
        </w:rPr>
        <w:t>dpi</w:t>
      </w:r>
      <w:r w:rsidRPr="004D70BC">
        <w:rPr>
          <w:lang w:val="es-ES"/>
        </w:rPr>
        <w:t xml:space="preserve"> sin bandas horizontales, </w:t>
      </w:r>
      <w:r>
        <w:rPr>
          <w:lang w:val="es-ES"/>
        </w:rPr>
        <w:t xml:space="preserve">opción de </w:t>
      </w:r>
      <w:r w:rsidRPr="004D70BC">
        <w:rPr>
          <w:lang w:val="es-ES"/>
        </w:rPr>
        <w:t>tintas</w:t>
      </w:r>
      <w:r>
        <w:rPr>
          <w:lang w:val="es-ES"/>
        </w:rPr>
        <w:t xml:space="preserve"> colorantes</w:t>
      </w:r>
      <w:r w:rsidRPr="004D70BC">
        <w:rPr>
          <w:lang w:val="es-ES"/>
        </w:rPr>
        <w:t xml:space="preserve"> o pigmento y un bajo mantenimiento al utilizar un cartucho de tinta CMY de capacidad ultra alta. Además, ambas impresoras dejan una huella ecológica, ya que son respetuosas con el medio ambiente y sostenibles, </w:t>
      </w:r>
      <w:r w:rsidRPr="004D70BC">
        <w:rPr>
          <w:lang w:val="es-ES"/>
        </w:rPr>
        <w:lastRenderedPageBreak/>
        <w:t>con un consumo de energía muy bajo, un peso reducido al utilizar menos material, suministros de tinta no tóxicos, así como componentes 100% reciclables.</w:t>
      </w:r>
    </w:p>
    <w:p w14:paraId="6E6F819B" w14:textId="7FBFB1AF" w:rsidR="00BE2FA4" w:rsidRPr="002A1512" w:rsidRDefault="00F8117A" w:rsidP="002A1512">
      <w:pPr>
        <w:pStyle w:val="PRBody"/>
        <w:rPr>
          <w:shd w:val="clear" w:color="auto" w:fill="FFFFFF"/>
          <w:lang w:val="es-ES"/>
        </w:rPr>
      </w:pPr>
      <w:r w:rsidRPr="002A1512">
        <w:rPr>
          <w:lang w:val="es-ES"/>
        </w:rPr>
        <w:t xml:space="preserve">Los detalles completos del producto están disponibles en </w:t>
      </w:r>
      <w:hyperlink r:id="rId12" w:history="1">
        <w:r w:rsidRPr="002A1512">
          <w:rPr>
            <w:rStyle w:val="Hyperlink"/>
            <w:lang w:val="es-ES"/>
          </w:rPr>
          <w:t>dtm-print.eu</w:t>
        </w:r>
      </w:hyperlink>
      <w:r w:rsidRPr="002A1512">
        <w:rPr>
          <w:lang w:val="es-ES"/>
        </w:rPr>
        <w:t xml:space="preserve">. Siga a DTM </w:t>
      </w:r>
      <w:proofErr w:type="spellStart"/>
      <w:r w:rsidRPr="002A1512">
        <w:rPr>
          <w:lang w:val="es-ES"/>
        </w:rPr>
        <w:t>Print</w:t>
      </w:r>
      <w:proofErr w:type="spellEnd"/>
      <w:r w:rsidRPr="002A1512">
        <w:rPr>
          <w:lang w:val="es-ES"/>
        </w:rPr>
        <w:t xml:space="preserve"> en Facebook en </w:t>
      </w:r>
      <w:hyperlink r:id="rId13" w:history="1">
        <w:r w:rsidR="002A1512" w:rsidRPr="002A1512">
          <w:rPr>
            <w:rStyle w:val="Hyperlink"/>
            <w:lang w:val="es-ES"/>
          </w:rPr>
          <w:t>https://www.facebook.com/dtm.print.1986/</w:t>
        </w:r>
      </w:hyperlink>
      <w:r w:rsidR="002A1512" w:rsidRPr="002A1512">
        <w:rPr>
          <w:lang w:val="es-ES"/>
        </w:rPr>
        <w:t xml:space="preserve"> </w:t>
      </w:r>
      <w:r w:rsidRPr="002A1512">
        <w:rPr>
          <w:lang w:val="es-ES"/>
        </w:rPr>
        <w:t xml:space="preserve"> y en Twitter en </w:t>
      </w:r>
      <w:hyperlink r:id="rId14" w:history="1">
        <w:r w:rsidR="002A1512" w:rsidRPr="002A1512">
          <w:rPr>
            <w:rStyle w:val="Hyperlink"/>
            <w:lang w:val="es-ES"/>
          </w:rPr>
          <w:t>https://twitter.com/DTM_Print_</w:t>
        </w:r>
      </w:hyperlink>
      <w:r w:rsidRPr="002A1512">
        <w:rPr>
          <w:lang w:val="es-ES"/>
        </w:rPr>
        <w:t>.</w:t>
      </w:r>
    </w:p>
    <w:sectPr w:rsidR="00BE2FA4" w:rsidRPr="002A1512" w:rsidSect="009D0CB8">
      <w:headerReference w:type="default" r:id="rId15"/>
      <w:footerReference w:type="default" r:id="rId16"/>
      <w:footerReference w:type="first" r:id="rId17"/>
      <w:pgSz w:w="11900" w:h="16840"/>
      <w:pgMar w:top="1440" w:right="1797" w:bottom="1676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9422" w14:textId="77777777" w:rsidR="00232DD7" w:rsidRDefault="00232DD7">
      <w:r>
        <w:separator/>
      </w:r>
    </w:p>
  </w:endnote>
  <w:endnote w:type="continuationSeparator" w:id="0">
    <w:p w14:paraId="784969AB" w14:textId="77777777" w:rsidR="00232DD7" w:rsidRDefault="0023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뜩豖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8CB3" w14:textId="0993D8F3" w:rsidR="00BE2FA4" w:rsidRPr="00056FA9" w:rsidRDefault="00594293" w:rsidP="004566A6">
    <w:pPr>
      <w:pStyle w:val="PRFooter"/>
      <w:rPr>
        <w:rStyle w:val="Kommentarzeichen"/>
        <w:sz w:val="18"/>
        <w:szCs w:val="18"/>
        <w:lang w:val="en-US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6A963" wp14:editId="66475045">
              <wp:simplePos x="0" y="0"/>
              <wp:positionH relativeFrom="column">
                <wp:posOffset>0</wp:posOffset>
              </wp:positionH>
              <wp:positionV relativeFrom="paragraph">
                <wp:posOffset>92575</wp:posOffset>
              </wp:positionV>
              <wp:extent cx="5220510" cy="0"/>
              <wp:effectExtent l="0" t="0" r="12065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51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FD67F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411.0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" strokecolor="gray [1629]">
              <o:lock v:ext="edit" shapetype="f"/>
            </v:line>
          </w:pict>
        </mc:Fallback>
      </mc:AlternateContent>
    </w:r>
  </w:p>
  <w:p w14:paraId="6BDE6DA5" w14:textId="47F9183B" w:rsidR="00BE2FA4" w:rsidRPr="00763412" w:rsidRDefault="00BE2FA4" w:rsidP="004566A6">
    <w:pPr>
      <w:pStyle w:val="PRFooter"/>
      <w:rPr>
        <w:b/>
        <w:color w:val="auto"/>
        <w:szCs w:val="18"/>
        <w:lang w:val="es-ES_tradnl"/>
      </w:rPr>
    </w:pPr>
    <w:r w:rsidRPr="00763412">
      <w:rPr>
        <w:b/>
        <w:color w:val="auto"/>
        <w:szCs w:val="18"/>
        <w:lang w:val="es-ES_tradnl"/>
      </w:rPr>
      <w:t xml:space="preserve">Acerca de DTM </w:t>
    </w:r>
    <w:proofErr w:type="spellStart"/>
    <w:r w:rsidRPr="00763412">
      <w:rPr>
        <w:b/>
        <w:color w:val="auto"/>
        <w:szCs w:val="18"/>
        <w:lang w:val="es-ES_tradnl"/>
      </w:rPr>
      <w:t>Print</w:t>
    </w:r>
    <w:proofErr w:type="spellEnd"/>
    <w:r w:rsidRPr="00763412">
      <w:rPr>
        <w:b/>
        <w:color w:val="auto"/>
        <w:szCs w:val="18"/>
        <w:lang w:val="es-ES_tradnl"/>
      </w:rPr>
      <w:t xml:space="preserve"> </w:t>
    </w:r>
  </w:p>
  <w:p w14:paraId="51F9B851" w14:textId="5EE47BB4" w:rsidR="00BE2FA4" w:rsidRPr="00763412" w:rsidRDefault="00BE2FA4" w:rsidP="00CF72AF">
    <w:pPr>
      <w:widowControl w:val="0"/>
      <w:autoSpaceDE w:val="0"/>
      <w:autoSpaceDN w:val="0"/>
      <w:adjustRightInd w:val="0"/>
      <w:rPr>
        <w:rFonts w:ascii="Book Antiqua" w:hAnsi="Book Antiqua"/>
        <w:sz w:val="18"/>
        <w:szCs w:val="18"/>
        <w:shd w:val="clear" w:color="auto" w:fill="FFFFFF"/>
        <w:lang w:val="es-ES_tradnl" w:eastAsia="de-DE"/>
      </w:rPr>
    </w:pPr>
    <w:r w:rsidRPr="00763412">
      <w:rPr>
        <w:rFonts w:ascii="Book Antiqua" w:eastAsia="Cambria" w:hAnsi="Book Antiqua" w:cs="Times"/>
        <w:sz w:val="18"/>
        <w:szCs w:val="18"/>
        <w:lang w:val="es-ES_tradnl"/>
      </w:rPr>
      <w:t xml:space="preserve">DTM </w:t>
    </w:r>
    <w:proofErr w:type="spellStart"/>
    <w:r w:rsidRPr="00763412">
      <w:rPr>
        <w:rFonts w:ascii="Book Antiqua" w:eastAsia="Cambria" w:hAnsi="Book Antiqua" w:cs="Times"/>
        <w:sz w:val="18"/>
        <w:szCs w:val="18"/>
        <w:lang w:val="es-ES_tradnl"/>
      </w:rPr>
      <w:t>Print</w:t>
    </w:r>
    <w:proofErr w:type="spellEnd"/>
    <w:r w:rsidRPr="00763412">
      <w:rPr>
        <w:rFonts w:ascii="Book Antiqua" w:eastAsia="Cambria" w:hAnsi="Book Antiqua" w:cs="Times"/>
        <w:sz w:val="18"/>
        <w:szCs w:val="18"/>
        <w:lang w:val="es-ES_tradnl"/>
      </w:rPr>
      <w:t xml:space="preserve">, miembro del Grupo DTM, es un OEM internacional y proveedor de soluciones con sede en Alemania. Fundada en 1986, la empresa es pionera en la impresión especializada y tiene experiencia en el desarrollo de servicios de impresión individuales desde hace más de tres décadas. DTM </w:t>
    </w:r>
    <w:proofErr w:type="spellStart"/>
    <w:r w:rsidRPr="00763412">
      <w:rPr>
        <w:rFonts w:ascii="Book Antiqua" w:eastAsia="Cambria" w:hAnsi="Book Antiqua" w:cs="Times"/>
        <w:sz w:val="18"/>
        <w:szCs w:val="18"/>
        <w:lang w:val="es-ES_tradnl"/>
      </w:rPr>
      <w:t>Print</w:t>
    </w:r>
    <w:proofErr w:type="spellEnd"/>
    <w:r w:rsidRPr="00763412">
      <w:rPr>
        <w:rFonts w:ascii="Book Antiqua" w:eastAsia="Cambria" w:hAnsi="Book Antiqua" w:cs="Times"/>
        <w:sz w:val="18"/>
        <w:szCs w:val="18"/>
        <w:lang w:val="es-ES_tradnl"/>
      </w:rPr>
      <w:t xml:space="preserve"> representó durante muchos años a la empresa estadounidense Primera </w:t>
    </w:r>
    <w:proofErr w:type="spellStart"/>
    <w:r w:rsidRPr="00763412">
      <w:rPr>
        <w:rFonts w:ascii="Book Antiqua" w:eastAsia="Cambria" w:hAnsi="Book Antiqua" w:cs="Times"/>
        <w:sz w:val="18"/>
        <w:szCs w:val="18"/>
        <w:lang w:val="es-ES_tradnl"/>
      </w:rPr>
      <w:t>Technology</w:t>
    </w:r>
    <w:proofErr w:type="spellEnd"/>
    <w:r w:rsidRPr="00763412">
      <w:rPr>
        <w:rFonts w:ascii="Book Antiqua" w:eastAsia="Cambria" w:hAnsi="Book Antiqua" w:cs="Times"/>
        <w:sz w:val="18"/>
        <w:szCs w:val="18"/>
        <w:lang w:val="es-ES_tradnl"/>
      </w:rPr>
      <w:t xml:space="preserve">, Inc. bajo el nombre de Primera </w:t>
    </w:r>
    <w:proofErr w:type="spellStart"/>
    <w:r w:rsidRPr="00763412">
      <w:rPr>
        <w:rFonts w:ascii="Book Antiqua" w:eastAsia="Cambria" w:hAnsi="Book Antiqua" w:cs="Times"/>
        <w:sz w:val="18"/>
        <w:szCs w:val="18"/>
        <w:lang w:val="es-ES_tradnl"/>
      </w:rPr>
      <w:t>Europe</w:t>
    </w:r>
    <w:proofErr w:type="spellEnd"/>
    <w:r w:rsidRPr="00763412">
      <w:rPr>
        <w:rFonts w:ascii="Book Antiqua" w:eastAsia="Cambria" w:hAnsi="Book Antiqua" w:cs="Times"/>
        <w:sz w:val="18"/>
        <w:szCs w:val="18"/>
        <w:lang w:val="es-ES_tradnl"/>
      </w:rPr>
      <w:t xml:space="preserve"> en EMEA.</w:t>
    </w:r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 xml:space="preserve"> Además de sus propios productos, la compañía trabaja en estrecha colaboración con fabricantes conocidos para proporcionar la mejor solución de impresión posible. </w:t>
    </w:r>
    <w:r w:rsid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br/>
    </w:r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 xml:space="preserve">DTM </w:t>
    </w:r>
    <w:proofErr w:type="spellStart"/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>Print</w:t>
    </w:r>
    <w:proofErr w:type="spellEnd"/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 xml:space="preserve"> vende estos productos y servicios a través de revendedores y distribuidores autorizados en Europa, Medio Oriente y África. </w:t>
    </w:r>
  </w:p>
  <w:p w14:paraId="3E70E065" w14:textId="14C5C028" w:rsidR="00BE2FA4" w:rsidRPr="00763412" w:rsidRDefault="00BE2FA4" w:rsidP="004566A6">
    <w:pPr>
      <w:pStyle w:val="PRFooter"/>
      <w:rPr>
        <w:color w:val="auto"/>
        <w:szCs w:val="18"/>
        <w:lang w:val="es-ES_tradnl"/>
      </w:rPr>
    </w:pPr>
    <w:r w:rsidRPr="00763412">
      <w:rPr>
        <w:color w:val="auto"/>
        <w:szCs w:val="18"/>
        <w:lang w:val="es-ES_tradnl"/>
      </w:rPr>
      <w:t xml:space="preserve">Para más información sobre DTM </w:t>
    </w:r>
    <w:proofErr w:type="spellStart"/>
    <w:r w:rsidRPr="00763412">
      <w:rPr>
        <w:color w:val="auto"/>
        <w:szCs w:val="18"/>
        <w:lang w:val="es-ES_tradnl"/>
      </w:rPr>
      <w:t>Print</w:t>
    </w:r>
    <w:proofErr w:type="spellEnd"/>
    <w:r w:rsidRPr="00763412">
      <w:rPr>
        <w:color w:val="auto"/>
        <w:szCs w:val="18"/>
        <w:lang w:val="es-ES_tradnl"/>
      </w:rPr>
      <w:t xml:space="preserve">, su historia y sus productos puede visitar la página web </w:t>
    </w:r>
    <w:r w:rsidR="00763412">
      <w:rPr>
        <w:color w:val="auto"/>
        <w:szCs w:val="18"/>
        <w:lang w:val="es-ES_tradnl"/>
      </w:rPr>
      <w:br/>
    </w:r>
    <w:hyperlink r:id="rId1" w:history="1">
      <w:r w:rsidRPr="00763412">
        <w:rPr>
          <w:rStyle w:val="Hyperlink"/>
          <w:color w:val="auto"/>
          <w:szCs w:val="18"/>
          <w:u w:val="none"/>
          <w:lang w:val="es-ES_tradnl"/>
        </w:rPr>
        <w:t>dtm-print.eu</w:t>
      </w:r>
    </w:hyperlink>
    <w:r w:rsidRPr="00763412">
      <w:rPr>
        <w:color w:val="auto"/>
        <w:szCs w:val="18"/>
        <w:lang w:val="es-ES_tradnl"/>
      </w:rPr>
      <w:t xml:space="preserve"> o contactar a DTM </w:t>
    </w:r>
    <w:proofErr w:type="spellStart"/>
    <w:r w:rsidRPr="00763412">
      <w:rPr>
        <w:color w:val="auto"/>
        <w:szCs w:val="18"/>
        <w:lang w:val="es-ES_tradnl"/>
      </w:rPr>
      <w:t>Print</w:t>
    </w:r>
    <w:proofErr w:type="spellEnd"/>
    <w:r w:rsidRPr="00763412">
      <w:rPr>
        <w:color w:val="auto"/>
        <w:szCs w:val="18"/>
        <w:lang w:val="es-ES_tradnl"/>
      </w:rPr>
      <w:t xml:space="preserve"> en Alemania por teléfono +49 (0) 611 92777-0, </w:t>
    </w:r>
    <w:r w:rsidR="00763412">
      <w:rPr>
        <w:color w:val="auto"/>
        <w:szCs w:val="18"/>
        <w:lang w:val="es-ES_tradnl"/>
      </w:rPr>
      <w:br/>
    </w:r>
    <w:r w:rsidRPr="00763412">
      <w:rPr>
        <w:color w:val="auto"/>
        <w:szCs w:val="18"/>
        <w:lang w:val="es-ES_tradnl"/>
      </w:rPr>
      <w:t xml:space="preserve">por FAX +49 (0) 611 92777-50 o vía e-mail: </w:t>
    </w:r>
    <w:hyperlink r:id="rId2" w:history="1">
      <w:r w:rsidRPr="00763412">
        <w:rPr>
          <w:rStyle w:val="Hyperlink"/>
          <w:color w:val="auto"/>
          <w:szCs w:val="18"/>
          <w:u w:val="none"/>
          <w:lang w:val="es-ES_tradnl"/>
        </w:rPr>
        <w:t>sales@dtm-print.eu</w:t>
      </w:r>
    </w:hyperlink>
    <w:r w:rsidRPr="00763412">
      <w:rPr>
        <w:rStyle w:val="Hyperlink"/>
        <w:color w:val="auto"/>
        <w:szCs w:val="18"/>
        <w:u w:val="none"/>
        <w:lang w:val="es-ES_tradnl"/>
      </w:rPr>
      <w:t>.</w:t>
    </w:r>
  </w:p>
  <w:p w14:paraId="0D755973" w14:textId="53160227" w:rsidR="00BE2FA4" w:rsidRPr="00763412" w:rsidRDefault="00BE2FA4" w:rsidP="004566A6">
    <w:pPr>
      <w:pStyle w:val="PRFooter"/>
      <w:rPr>
        <w:color w:val="auto"/>
        <w:szCs w:val="18"/>
        <w:lang w:val="es-ES_tradnl"/>
      </w:rPr>
    </w:pPr>
    <w:r w:rsidRPr="00763412">
      <w:rPr>
        <w:b/>
        <w:color w:val="auto"/>
        <w:szCs w:val="18"/>
        <w:lang w:val="es-ES_tradnl"/>
      </w:rPr>
      <w:t>Nota a los editores:</w:t>
    </w:r>
    <w:r w:rsidRPr="00763412">
      <w:rPr>
        <w:color w:val="auto"/>
        <w:szCs w:val="18"/>
        <w:lang w:val="es-ES_tradnl"/>
      </w:rPr>
      <w:t xml:space="preserve"> Todas las demás marcas son propiedad de sus respectivas compañías.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50C7" w14:textId="777196D7" w:rsidR="009D0CB8" w:rsidRPr="009D0CB8" w:rsidRDefault="009D0CB8" w:rsidP="009D0CB8">
    <w:pPr>
      <w:pStyle w:val="Fuzeile"/>
    </w:pPr>
    <w:r w:rsidRPr="009D0C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7FE3" w14:textId="77777777" w:rsidR="00232DD7" w:rsidRDefault="00232DD7">
      <w:r>
        <w:separator/>
      </w:r>
    </w:p>
  </w:footnote>
  <w:footnote w:type="continuationSeparator" w:id="0">
    <w:p w14:paraId="528B87EE" w14:textId="77777777" w:rsidR="00232DD7" w:rsidRDefault="0023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BDBB" w14:textId="30073A79" w:rsidR="002A1512" w:rsidRPr="002A1512" w:rsidRDefault="002A1512" w:rsidP="002A1512">
    <w:pPr>
      <w:pStyle w:val="Kopfzeile"/>
      <w:rPr>
        <w:rFonts w:ascii="Book Antiqua" w:hAnsi="Book Antiqua"/>
        <w:sz w:val="18"/>
        <w:lang w:val="es-ES"/>
      </w:rPr>
    </w:pPr>
    <w:r w:rsidRPr="002A1512">
      <w:rPr>
        <w:rFonts w:ascii="Book Antiqua" w:hAnsi="Book Antiqua"/>
        <w:sz w:val="18"/>
        <w:szCs w:val="24"/>
        <w:lang w:val="es-ES"/>
      </w:rPr>
      <w:t xml:space="preserve">Pagina </w:t>
    </w:r>
    <w:r w:rsidRPr="002A1512">
      <w:rPr>
        <w:rFonts w:ascii="Book Antiqua" w:hAnsi="Book Antiqua"/>
        <w:sz w:val="18"/>
        <w:szCs w:val="24"/>
        <w:lang w:val="es-ES"/>
      </w:rPr>
      <w:fldChar w:fldCharType="begin"/>
    </w:r>
    <w:r w:rsidRPr="002A1512">
      <w:rPr>
        <w:rFonts w:ascii="Book Antiqua" w:hAnsi="Book Antiqua"/>
        <w:sz w:val="18"/>
        <w:szCs w:val="24"/>
        <w:lang w:val="es-ES"/>
      </w:rPr>
      <w:instrText xml:space="preserve"> PAGE </w:instrText>
    </w:r>
    <w:r w:rsidRPr="002A1512">
      <w:rPr>
        <w:rFonts w:ascii="Book Antiqua" w:hAnsi="Book Antiqua"/>
        <w:sz w:val="18"/>
        <w:szCs w:val="24"/>
        <w:lang w:val="es-ES"/>
      </w:rPr>
      <w:fldChar w:fldCharType="separate"/>
    </w:r>
    <w:r w:rsidRPr="002A1512">
      <w:rPr>
        <w:rFonts w:ascii="Book Antiqua" w:hAnsi="Book Antiqua"/>
        <w:sz w:val="18"/>
        <w:szCs w:val="24"/>
        <w:lang w:val="es-ES"/>
      </w:rPr>
      <w:t>2</w:t>
    </w:r>
    <w:r w:rsidRPr="002A1512">
      <w:rPr>
        <w:rFonts w:ascii="Book Antiqua" w:hAnsi="Book Antiqua"/>
        <w:sz w:val="18"/>
        <w:szCs w:val="24"/>
        <w:lang w:val="es-ES"/>
      </w:rPr>
      <w:fldChar w:fldCharType="end"/>
    </w:r>
    <w:r w:rsidRPr="002A1512">
      <w:rPr>
        <w:rFonts w:ascii="Book Antiqua" w:hAnsi="Book Antiqua"/>
        <w:sz w:val="18"/>
        <w:szCs w:val="24"/>
        <w:lang w:val="es-ES"/>
      </w:rPr>
      <w:t xml:space="preserve"> of </w:t>
    </w:r>
    <w:r w:rsidRPr="002A1512">
      <w:rPr>
        <w:rFonts w:ascii="Book Antiqua" w:hAnsi="Book Antiqua"/>
        <w:sz w:val="18"/>
        <w:szCs w:val="24"/>
        <w:lang w:val="es-ES"/>
      </w:rPr>
      <w:fldChar w:fldCharType="begin"/>
    </w:r>
    <w:r w:rsidRPr="002A1512">
      <w:rPr>
        <w:rFonts w:ascii="Book Antiqua" w:hAnsi="Book Antiqua"/>
        <w:sz w:val="18"/>
        <w:szCs w:val="24"/>
        <w:lang w:val="es-ES"/>
      </w:rPr>
      <w:instrText xml:space="preserve"> NUMPAGES </w:instrText>
    </w:r>
    <w:r w:rsidRPr="002A1512">
      <w:rPr>
        <w:rFonts w:ascii="Book Antiqua" w:hAnsi="Book Antiqua"/>
        <w:sz w:val="18"/>
        <w:szCs w:val="24"/>
        <w:lang w:val="es-ES"/>
      </w:rPr>
      <w:fldChar w:fldCharType="separate"/>
    </w:r>
    <w:r w:rsidRPr="002A1512">
      <w:rPr>
        <w:rFonts w:ascii="Book Antiqua" w:hAnsi="Book Antiqua"/>
        <w:sz w:val="18"/>
        <w:szCs w:val="24"/>
        <w:lang w:val="es-ES"/>
      </w:rPr>
      <w:t>2</w:t>
    </w:r>
    <w:r w:rsidRPr="002A1512">
      <w:rPr>
        <w:rFonts w:ascii="Book Antiqua" w:hAnsi="Book Antiqua"/>
        <w:sz w:val="18"/>
        <w:szCs w:val="24"/>
        <w:lang w:val="es-ES"/>
      </w:rPr>
      <w:fldChar w:fldCharType="end"/>
    </w:r>
    <w:r w:rsidRPr="002A1512">
      <w:rPr>
        <w:rFonts w:ascii="Book Antiqua" w:hAnsi="Book Antiqua"/>
        <w:sz w:val="18"/>
        <w:lang w:val="es-ES"/>
      </w:rPr>
      <w:tab/>
    </w:r>
    <w:r w:rsidRPr="002A1512">
      <w:rPr>
        <w:rFonts w:ascii="Book Antiqua" w:hAnsi="Book Antiqua"/>
        <w:sz w:val="18"/>
        <w:lang w:val="es-ES"/>
      </w:rPr>
      <w:tab/>
    </w:r>
    <w:r w:rsidR="009D0CB8" w:rsidRPr="004D70BC">
      <w:t>LX610e Pro</w:t>
    </w:r>
    <w:r w:rsidR="009D0CB8">
      <w:t>/</w:t>
    </w:r>
    <w:r w:rsidR="009D0CB8" w:rsidRPr="004D70BC">
      <w:t>LX600e compatibles con 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45D5"/>
    <w:multiLevelType w:val="hybridMultilevel"/>
    <w:tmpl w:val="D944A608"/>
    <w:lvl w:ilvl="0" w:tplc="207CA25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00934"/>
    <w:multiLevelType w:val="hybridMultilevel"/>
    <w:tmpl w:val="A5007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F"/>
    <w:rsid w:val="00052ECA"/>
    <w:rsid w:val="00083D38"/>
    <w:rsid w:val="00092BFE"/>
    <w:rsid w:val="000934B5"/>
    <w:rsid w:val="000A4EEB"/>
    <w:rsid w:val="000B52F5"/>
    <w:rsid w:val="000E5CF2"/>
    <w:rsid w:val="000F03EB"/>
    <w:rsid w:val="00141E93"/>
    <w:rsid w:val="00182CDC"/>
    <w:rsid w:val="001A0144"/>
    <w:rsid w:val="001C6E0D"/>
    <w:rsid w:val="001C7366"/>
    <w:rsid w:val="001D0C96"/>
    <w:rsid w:val="001F0115"/>
    <w:rsid w:val="00227CAA"/>
    <w:rsid w:val="0023043E"/>
    <w:rsid w:val="00232C11"/>
    <w:rsid w:val="00232DD7"/>
    <w:rsid w:val="00244104"/>
    <w:rsid w:val="00253C9D"/>
    <w:rsid w:val="0027676B"/>
    <w:rsid w:val="002776B7"/>
    <w:rsid w:val="002933E4"/>
    <w:rsid w:val="002A1512"/>
    <w:rsid w:val="002C211E"/>
    <w:rsid w:val="003000B2"/>
    <w:rsid w:val="00305E78"/>
    <w:rsid w:val="00307A4D"/>
    <w:rsid w:val="00325A49"/>
    <w:rsid w:val="0036355E"/>
    <w:rsid w:val="003E1E83"/>
    <w:rsid w:val="003E7696"/>
    <w:rsid w:val="00400AB2"/>
    <w:rsid w:val="004306E0"/>
    <w:rsid w:val="004566A6"/>
    <w:rsid w:val="004948F0"/>
    <w:rsid w:val="004D29D1"/>
    <w:rsid w:val="004F103F"/>
    <w:rsid w:val="00511CA4"/>
    <w:rsid w:val="0052725B"/>
    <w:rsid w:val="00577781"/>
    <w:rsid w:val="005800B0"/>
    <w:rsid w:val="00592F8C"/>
    <w:rsid w:val="005935B3"/>
    <w:rsid w:val="00594293"/>
    <w:rsid w:val="005B4FDF"/>
    <w:rsid w:val="005B7831"/>
    <w:rsid w:val="005D4138"/>
    <w:rsid w:val="005E0676"/>
    <w:rsid w:val="005E5B7F"/>
    <w:rsid w:val="00607528"/>
    <w:rsid w:val="0069507A"/>
    <w:rsid w:val="006B0C67"/>
    <w:rsid w:val="006C5B34"/>
    <w:rsid w:val="0074378C"/>
    <w:rsid w:val="00763412"/>
    <w:rsid w:val="00781249"/>
    <w:rsid w:val="007904DE"/>
    <w:rsid w:val="00794CF8"/>
    <w:rsid w:val="007A294A"/>
    <w:rsid w:val="007E6082"/>
    <w:rsid w:val="007F57EA"/>
    <w:rsid w:val="008456B5"/>
    <w:rsid w:val="008564B1"/>
    <w:rsid w:val="00896966"/>
    <w:rsid w:val="00933624"/>
    <w:rsid w:val="009B716F"/>
    <w:rsid w:val="009D0CB8"/>
    <w:rsid w:val="00A25FFF"/>
    <w:rsid w:val="00A615C3"/>
    <w:rsid w:val="00A66C4D"/>
    <w:rsid w:val="00AA0DA2"/>
    <w:rsid w:val="00AC0469"/>
    <w:rsid w:val="00B03241"/>
    <w:rsid w:val="00B07F3E"/>
    <w:rsid w:val="00BA17D4"/>
    <w:rsid w:val="00BA75D3"/>
    <w:rsid w:val="00BE2FA4"/>
    <w:rsid w:val="00BE487D"/>
    <w:rsid w:val="00BF1E66"/>
    <w:rsid w:val="00C4179A"/>
    <w:rsid w:val="00C6015F"/>
    <w:rsid w:val="00C65386"/>
    <w:rsid w:val="00C6658C"/>
    <w:rsid w:val="00C67F15"/>
    <w:rsid w:val="00CB5BF9"/>
    <w:rsid w:val="00CE13B5"/>
    <w:rsid w:val="00CF2F96"/>
    <w:rsid w:val="00CF72AF"/>
    <w:rsid w:val="00D044B9"/>
    <w:rsid w:val="00D40850"/>
    <w:rsid w:val="00D50061"/>
    <w:rsid w:val="00D534CF"/>
    <w:rsid w:val="00D642B9"/>
    <w:rsid w:val="00D70BC4"/>
    <w:rsid w:val="00D8117F"/>
    <w:rsid w:val="00DC3CF8"/>
    <w:rsid w:val="00DD54EA"/>
    <w:rsid w:val="00DF26E8"/>
    <w:rsid w:val="00E00B96"/>
    <w:rsid w:val="00E10B9E"/>
    <w:rsid w:val="00E644C9"/>
    <w:rsid w:val="00E925CE"/>
    <w:rsid w:val="00E955FF"/>
    <w:rsid w:val="00EA7CAE"/>
    <w:rsid w:val="00EF323C"/>
    <w:rsid w:val="00F05658"/>
    <w:rsid w:val="00F16DC5"/>
    <w:rsid w:val="00F44DD2"/>
    <w:rsid w:val="00F7260C"/>
    <w:rsid w:val="00F75583"/>
    <w:rsid w:val="00F8117A"/>
    <w:rsid w:val="00F84884"/>
    <w:rsid w:val="00F91662"/>
    <w:rsid w:val="00FA489F"/>
    <w:rsid w:val="00FC7C19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FA356"/>
  <w15:docId w15:val="{D10C07B4-93B6-5048-A719-15B69A5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2A1512"/>
    <w:pPr>
      <w:spacing w:after="200"/>
    </w:pPr>
    <w:rPr>
      <w:rFonts w:ascii="Book Antiqua" w:hAnsi="Book Antiqua"/>
      <w:snapToGrid w:val="0"/>
      <w:sz w:val="23"/>
      <w:szCs w:val="23"/>
      <w:lang w:val="es-ES_tradnl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763412"/>
    <w:pPr>
      <w:spacing w:after="200"/>
      <w:jc w:val="center"/>
    </w:pPr>
    <w:rPr>
      <w:rFonts w:eastAsia="Cambria"/>
      <w:bCs/>
      <w:sz w:val="27"/>
      <w:szCs w:val="27"/>
      <w:lang w:val="es-ES_tradnl"/>
    </w:rPr>
  </w:style>
  <w:style w:type="character" w:customStyle="1" w:styleId="PRHeading1Char">
    <w:name w:val="PR Heading 1 Char"/>
    <w:basedOn w:val="berschrift1Zchn"/>
    <w:link w:val="PRHeading1"/>
    <w:rsid w:val="00763412"/>
    <w:rPr>
      <w:rFonts w:ascii="Book Antiqua" w:eastAsia="Times New Roman" w:hAnsi="Book Antiqua" w:cs="Times New Roman"/>
      <w:b/>
      <w:bCs/>
      <w:sz w:val="27"/>
      <w:szCs w:val="27"/>
      <w:lang w:val="es-ES_tradnl"/>
    </w:rPr>
  </w:style>
  <w:style w:type="paragraph" w:customStyle="1" w:styleId="PRHeading2">
    <w:name w:val="PR Heading 2"/>
    <w:next w:val="berschrift2"/>
    <w:link w:val="PRHeading2Char"/>
    <w:autoRedefine/>
    <w:qFormat/>
    <w:rsid w:val="00D044B9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es-ES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D044B9"/>
    <w:rPr>
      <w:rFonts w:ascii="Book Antiqua" w:eastAsia="Times New Roman" w:hAnsi="Book Antiqua"/>
      <w:i/>
      <w:sz w:val="23"/>
      <w:szCs w:val="23"/>
      <w:lang w:val="es-ES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4566A6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color w:val="FF0000"/>
      <w:sz w:val="18"/>
      <w:szCs w:val="23"/>
      <w:shd w:val="clear" w:color="auto" w:fill="FFFFFF"/>
      <w:lang w:val="en-GB" w:eastAsia="de-DE"/>
    </w:rPr>
  </w:style>
  <w:style w:type="character" w:customStyle="1" w:styleId="PRFooterChar">
    <w:name w:val="PR Footer Char"/>
    <w:basedOn w:val="FuzeileZchn"/>
    <w:link w:val="PRFooter"/>
    <w:rsid w:val="004566A6"/>
    <w:rPr>
      <w:rFonts w:ascii="Book Antiqua" w:eastAsia="Times New Roman" w:hAnsi="Book Antiqua" w:cs="Times New Roman"/>
      <w:color w:val="FF0000"/>
      <w:sz w:val="18"/>
      <w:szCs w:val="23"/>
      <w:lang w:val="en-GB" w:eastAsia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2FA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www.facebook.com/dtm.print.198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tm-print.e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en/driver/lx610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_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54E7241-6FC6-A24D-A85B-538EE9B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Macintosh%20HD:Users:khoffmann:Library:Application%20Support:Microsoft:Office:Benutzervorlagen:Meine%20Vorlagen:PR_LX_EN.dotx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3252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Microsoft Office User</cp:lastModifiedBy>
  <cp:revision>4</cp:revision>
  <cp:lastPrinted>2020-06-09T12:01:00Z</cp:lastPrinted>
  <dcterms:created xsi:type="dcterms:W3CDTF">2021-02-22T16:30:00Z</dcterms:created>
  <dcterms:modified xsi:type="dcterms:W3CDTF">2021-02-22T19:53:00Z</dcterms:modified>
  <cp:category/>
</cp:coreProperties>
</file>