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777"/>
        <w:gridCol w:w="3418"/>
      </w:tblGrid>
      <w:tr w:rsidR="004F103F" w:rsidRPr="00B6726D" w14:paraId="1E587D53" w14:textId="77777777" w:rsidTr="002A1512">
        <w:trPr>
          <w:trHeight w:val="2835"/>
        </w:trPr>
        <w:tc>
          <w:tcPr>
            <w:tcW w:w="4111" w:type="dxa"/>
          </w:tcPr>
          <w:p w14:paraId="5D6A229F" w14:textId="47E51A1D" w:rsidR="004F103F" w:rsidRPr="00B6726D" w:rsidRDefault="00B07F3E" w:rsidP="004F103F">
            <w:pPr>
              <w:pStyle w:val="berschrift1"/>
              <w:rPr>
                <w:sz w:val="36"/>
                <w:szCs w:val="36"/>
                <w:lang w:val="es-ES"/>
              </w:rPr>
            </w:pPr>
            <w:r w:rsidRPr="00B6726D">
              <w:rPr>
                <w:sz w:val="36"/>
                <w:szCs w:val="36"/>
                <w:lang w:val="es-ES"/>
              </w:rPr>
              <w:t>Comunicado de prensa</w:t>
            </w:r>
          </w:p>
          <w:p w14:paraId="4BBF0487" w14:textId="77777777" w:rsidR="004F103F" w:rsidRPr="00B6726D" w:rsidRDefault="004F103F" w:rsidP="004F103F">
            <w:pPr>
              <w:rPr>
                <w:rFonts w:ascii="Book Antiqua" w:hAnsi="Book Antiqua"/>
                <w:lang w:val="es-ES"/>
              </w:rPr>
            </w:pPr>
          </w:p>
          <w:p w14:paraId="7A1D95EB" w14:textId="605FB92F" w:rsidR="004F103F" w:rsidRPr="00B6726D" w:rsidRDefault="0027676B" w:rsidP="004F103F">
            <w:pPr>
              <w:rPr>
                <w:rFonts w:ascii="Book Antiqua" w:hAnsi="Book Antiqua"/>
                <w:lang w:val="es-ES"/>
              </w:rPr>
            </w:pPr>
            <w:r w:rsidRPr="00B6726D">
              <w:rPr>
                <w:rFonts w:ascii="Book Antiqua" w:hAnsi="Book Antiqua"/>
                <w:lang w:val="es-ES"/>
              </w:rPr>
              <w:t>Para más información:</w:t>
            </w:r>
            <w:r w:rsidR="00F16DC5" w:rsidRPr="00B6726D">
              <w:rPr>
                <w:rFonts w:ascii="Book Antiqua" w:hAnsi="Book Antiqua"/>
                <w:lang w:val="es-ES"/>
              </w:rPr>
              <w:t xml:space="preserve"> </w:t>
            </w:r>
            <w:r w:rsidR="00141E93" w:rsidRPr="00B6726D">
              <w:rPr>
                <w:rFonts w:ascii="Book Antiqua" w:hAnsi="Book Antiqua"/>
                <w:lang w:val="es-ES"/>
              </w:rPr>
              <w:t>Katrin Hoffmann</w:t>
            </w:r>
          </w:p>
          <w:p w14:paraId="5C0D4145" w14:textId="77777777" w:rsidR="004F103F" w:rsidRPr="00B6726D" w:rsidRDefault="004F103F" w:rsidP="004F103F">
            <w:pPr>
              <w:rPr>
                <w:rFonts w:ascii="Book Antiqua" w:hAnsi="Book Antiqua"/>
                <w:lang w:val="es-ES"/>
              </w:rPr>
            </w:pPr>
          </w:p>
          <w:p w14:paraId="038DD94C" w14:textId="6C396241" w:rsidR="004F103F" w:rsidRPr="00B6726D" w:rsidRDefault="00253C9D" w:rsidP="004F103F">
            <w:pPr>
              <w:rPr>
                <w:rFonts w:ascii="Book Antiqua" w:hAnsi="Book Antiqua"/>
                <w:lang w:val="es-ES"/>
              </w:rPr>
            </w:pPr>
            <w:r w:rsidRPr="00B6726D">
              <w:rPr>
                <w:rFonts w:ascii="Book Antiqua" w:hAnsi="Book Antiqua"/>
                <w:lang w:val="es-ES"/>
              </w:rPr>
              <w:t xml:space="preserve">DTM </w:t>
            </w:r>
            <w:proofErr w:type="spellStart"/>
            <w:r w:rsidRPr="00B6726D">
              <w:rPr>
                <w:rFonts w:ascii="Book Antiqua" w:hAnsi="Book Antiqua"/>
                <w:lang w:val="es-ES"/>
              </w:rPr>
              <w:t>Print</w:t>
            </w:r>
            <w:proofErr w:type="spellEnd"/>
            <w:r w:rsidRPr="00B6726D">
              <w:rPr>
                <w:rFonts w:ascii="Book Antiqua" w:hAnsi="Book Antiqua"/>
                <w:lang w:val="es-ES"/>
              </w:rPr>
              <w:t xml:space="preserve"> </w:t>
            </w:r>
            <w:proofErr w:type="spellStart"/>
            <w:r w:rsidRPr="00B6726D">
              <w:rPr>
                <w:rFonts w:ascii="Book Antiqua" w:hAnsi="Book Antiqua"/>
                <w:lang w:val="es-ES"/>
              </w:rPr>
              <w:t>GmbH</w:t>
            </w:r>
            <w:proofErr w:type="spellEnd"/>
          </w:p>
          <w:p w14:paraId="73D5FB4B" w14:textId="7F3F1F06" w:rsidR="004F103F" w:rsidRPr="00B6726D" w:rsidRDefault="00D8117F" w:rsidP="004F103F">
            <w:pPr>
              <w:rPr>
                <w:rFonts w:ascii="Book Antiqua" w:hAnsi="Book Antiqua"/>
                <w:lang w:val="es-ES"/>
              </w:rPr>
            </w:pPr>
            <w:r w:rsidRPr="00B6726D">
              <w:rPr>
                <w:rFonts w:ascii="Book Antiqua" w:hAnsi="Book Antiqua"/>
                <w:lang w:val="es-ES"/>
              </w:rPr>
              <w:t>Tel</w:t>
            </w:r>
            <w:r w:rsidR="00F16DC5" w:rsidRPr="00B6726D">
              <w:rPr>
                <w:rFonts w:ascii="Book Antiqua" w:hAnsi="Book Antiqua"/>
                <w:lang w:val="es-ES"/>
              </w:rPr>
              <w:t>:</w:t>
            </w:r>
            <w:r w:rsidR="00F16DC5" w:rsidRPr="00B6726D">
              <w:rPr>
                <w:rFonts w:ascii="Book Antiqua" w:hAnsi="Book Antiqua"/>
                <w:lang w:val="es-ES"/>
              </w:rPr>
              <w:tab/>
              <w:t>+49 (0) 611 92777-0</w:t>
            </w:r>
          </w:p>
          <w:p w14:paraId="73165F68" w14:textId="77777777" w:rsidR="004F103F" w:rsidRPr="00B6726D" w:rsidRDefault="00F16DC5" w:rsidP="004F103F">
            <w:pPr>
              <w:rPr>
                <w:rFonts w:ascii="Book Antiqua" w:hAnsi="Book Antiqua"/>
                <w:lang w:val="es-ES"/>
              </w:rPr>
            </w:pPr>
            <w:r w:rsidRPr="00B6726D">
              <w:rPr>
                <w:rFonts w:ascii="Book Antiqua" w:hAnsi="Book Antiqua"/>
                <w:lang w:val="es-ES"/>
              </w:rPr>
              <w:t>FAX:</w:t>
            </w:r>
            <w:r w:rsidRPr="00B6726D">
              <w:rPr>
                <w:rFonts w:ascii="Book Antiqua" w:hAnsi="Book Antiqua"/>
                <w:lang w:val="es-ES"/>
              </w:rPr>
              <w:tab/>
              <w:t>+49 (0) 611 92777-50</w:t>
            </w:r>
          </w:p>
          <w:p w14:paraId="3C572007" w14:textId="17679F1B" w:rsidR="004F103F" w:rsidRPr="00B6726D" w:rsidRDefault="00F16DC5" w:rsidP="004F103F">
            <w:pPr>
              <w:rPr>
                <w:rFonts w:ascii="Book Antiqua" w:hAnsi="Book Antiqua"/>
                <w:lang w:val="es-ES"/>
              </w:rPr>
            </w:pPr>
            <w:r w:rsidRPr="00B6726D">
              <w:rPr>
                <w:rFonts w:ascii="Book Antiqua" w:hAnsi="Book Antiqua"/>
                <w:lang w:val="es-ES"/>
              </w:rPr>
              <w:t>E-Mail:</w:t>
            </w:r>
            <w:r w:rsidRPr="00B6726D">
              <w:rPr>
                <w:rFonts w:ascii="Book Antiqua" w:hAnsi="Book Antiqua"/>
                <w:lang w:val="es-ES"/>
              </w:rPr>
              <w:tab/>
            </w:r>
            <w:hyperlink r:id="rId8" w:history="1">
              <w:r w:rsidR="00D8117F" w:rsidRPr="00B6726D">
                <w:rPr>
                  <w:rStyle w:val="Hyperlink"/>
                  <w:rFonts w:ascii="Book Antiqua" w:hAnsi="Book Antiqua"/>
                  <w:lang w:val="es-ES"/>
                </w:rPr>
                <w:t>presse@dtm-print.eu</w:t>
              </w:r>
            </w:hyperlink>
          </w:p>
          <w:p w14:paraId="75748122" w14:textId="7FE871CB" w:rsidR="00E925CE" w:rsidRPr="00B6726D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s-ES"/>
              </w:rPr>
            </w:pPr>
            <w:r w:rsidRPr="00B6726D">
              <w:rPr>
                <w:rFonts w:ascii="Book Antiqua" w:hAnsi="Book Antiqua"/>
                <w:lang w:val="es-ES"/>
              </w:rPr>
              <w:t>WWW:</w:t>
            </w:r>
            <w:r w:rsidRPr="00B6726D">
              <w:rPr>
                <w:rFonts w:ascii="Book Antiqua" w:hAnsi="Book Antiqua"/>
                <w:lang w:val="es-ES"/>
              </w:rPr>
              <w:tab/>
            </w:r>
            <w:hyperlink r:id="rId9" w:history="1">
              <w:r w:rsidR="00253C9D" w:rsidRPr="00B6726D">
                <w:rPr>
                  <w:rStyle w:val="Hyperlink"/>
                  <w:rFonts w:ascii="Book Antiqua" w:hAnsi="Book Antiqua"/>
                  <w:lang w:val="es-ES"/>
                </w:rPr>
                <w:t>dtm-print.eu</w:t>
              </w:r>
            </w:hyperlink>
            <w:r w:rsidR="00FC7C19" w:rsidRPr="00B6726D">
              <w:rPr>
                <w:rFonts w:ascii="Book Antiqua" w:hAnsi="Book Antiqua"/>
                <w:lang w:val="es-ES"/>
              </w:rPr>
              <w:t xml:space="preserve"> </w:t>
            </w:r>
          </w:p>
          <w:p w14:paraId="2E9D0FEE" w14:textId="77777777" w:rsidR="00E925CE" w:rsidRPr="00B6726D" w:rsidRDefault="00E925CE" w:rsidP="00E925CE">
            <w:pPr>
              <w:rPr>
                <w:rFonts w:ascii="Book Antiqua" w:hAnsi="Book Antiqua"/>
                <w:sz w:val="22"/>
                <w:szCs w:val="22"/>
                <w:lang w:val="es-ES"/>
              </w:rPr>
            </w:pPr>
          </w:p>
        </w:tc>
        <w:tc>
          <w:tcPr>
            <w:tcW w:w="777" w:type="dxa"/>
          </w:tcPr>
          <w:p w14:paraId="5D451DCB" w14:textId="50362071" w:rsidR="004F103F" w:rsidRPr="00B6726D" w:rsidRDefault="004F103F" w:rsidP="00E925CE">
            <w:pPr>
              <w:rPr>
                <w:rFonts w:ascii="Book Antiqua" w:hAnsi="Book Antiqua"/>
                <w:sz w:val="22"/>
                <w:szCs w:val="22"/>
                <w:lang w:val="es-ES"/>
              </w:rPr>
            </w:pPr>
          </w:p>
        </w:tc>
        <w:tc>
          <w:tcPr>
            <w:tcW w:w="3418" w:type="dxa"/>
          </w:tcPr>
          <w:p w14:paraId="1B65757A" w14:textId="47877DA6" w:rsidR="004F103F" w:rsidRPr="00B6726D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s-ES"/>
              </w:rPr>
            </w:pPr>
            <w:r w:rsidRPr="00B6726D">
              <w:rPr>
                <w:rFonts w:ascii="Book Antiqua" w:hAnsi="Book Antiqua"/>
                <w:noProof/>
                <w:sz w:val="22"/>
                <w:szCs w:val="22"/>
                <w:lang w:val="es-ES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18063" w14:textId="0E8839BE" w:rsidR="002A082B" w:rsidRPr="00B6726D" w:rsidRDefault="00094253" w:rsidP="00094253">
      <w:pPr>
        <w:pStyle w:val="PRHeading1"/>
        <w:rPr>
          <w:lang w:val="es-ES"/>
        </w:rPr>
      </w:pPr>
      <w:r w:rsidRPr="00B6726D">
        <w:rPr>
          <w:lang w:val="es-ES"/>
        </w:rPr>
        <w:t xml:space="preserve">Nueva </w:t>
      </w:r>
      <w:r w:rsidR="00316A70">
        <w:rPr>
          <w:lang w:val="es-ES"/>
        </w:rPr>
        <w:t>i</w:t>
      </w:r>
      <w:r w:rsidR="00316A70" w:rsidRPr="00B6726D">
        <w:rPr>
          <w:lang w:val="es-ES"/>
        </w:rPr>
        <w:t xml:space="preserve">mpresora </w:t>
      </w:r>
      <w:r w:rsidR="00316A70">
        <w:rPr>
          <w:lang w:val="es-ES"/>
        </w:rPr>
        <w:t>e</w:t>
      </w:r>
      <w:r w:rsidR="00316A70" w:rsidRPr="00B6726D">
        <w:rPr>
          <w:lang w:val="es-ES"/>
        </w:rPr>
        <w:t xml:space="preserve">tiquetas a color </w:t>
      </w:r>
      <w:r w:rsidRPr="00B6726D">
        <w:rPr>
          <w:lang w:val="es-ES"/>
        </w:rPr>
        <w:t xml:space="preserve">LX3000e con “Big Ink” </w:t>
      </w:r>
    </w:p>
    <w:p w14:paraId="19920A48" w14:textId="1B1BEC24" w:rsidR="004F103F" w:rsidRPr="00B6726D" w:rsidRDefault="00094253" w:rsidP="00F8117A">
      <w:pPr>
        <w:pStyle w:val="PRHeading2"/>
      </w:pPr>
      <w:r w:rsidRPr="00B6726D">
        <w:t>El nuevo Sistema Big Ink™ ofrece costes muy bajos de impresión con una velocidad y calidad excepcionales.</w:t>
      </w:r>
    </w:p>
    <w:p w14:paraId="3FF74C5F" w14:textId="37BC9160" w:rsidR="00B6726D" w:rsidRDefault="007A294A" w:rsidP="00B6726D">
      <w:pPr>
        <w:pStyle w:val="PRBody"/>
        <w:rPr>
          <w:shd w:val="clear" w:color="auto" w:fill="FFFFFF"/>
          <w:lang w:val="es-ES"/>
        </w:rPr>
      </w:pPr>
      <w:r w:rsidRPr="00B6726D">
        <w:rPr>
          <w:b/>
          <w:lang w:val="es-ES"/>
        </w:rPr>
        <w:t>W</w:t>
      </w:r>
      <w:r w:rsidR="0027676B" w:rsidRPr="00B6726D">
        <w:rPr>
          <w:b/>
          <w:lang w:val="es-ES"/>
        </w:rPr>
        <w:t>iesbaden</w:t>
      </w:r>
      <w:r w:rsidR="004F103F" w:rsidRPr="00B6726D">
        <w:rPr>
          <w:b/>
          <w:lang w:val="es-ES"/>
        </w:rPr>
        <w:t xml:space="preserve">, </w:t>
      </w:r>
      <w:r w:rsidR="0027676B" w:rsidRPr="00B6726D">
        <w:rPr>
          <w:b/>
          <w:lang w:val="es-ES"/>
        </w:rPr>
        <w:t>Alemania</w:t>
      </w:r>
      <w:r w:rsidR="00E10B9E" w:rsidRPr="00B6726D">
        <w:rPr>
          <w:lang w:val="es-ES"/>
        </w:rPr>
        <w:t xml:space="preserve"> </w:t>
      </w:r>
      <w:r w:rsidR="00F8117A" w:rsidRPr="00B6726D">
        <w:rPr>
          <w:lang w:val="es-ES"/>
        </w:rPr>
        <w:t>(</w:t>
      </w:r>
      <w:r w:rsidR="001506E4">
        <w:rPr>
          <w:lang w:val="es-ES"/>
        </w:rPr>
        <w:t>21</w:t>
      </w:r>
      <w:r w:rsidR="00F8117A" w:rsidRPr="00B6726D">
        <w:rPr>
          <w:lang w:val="es-ES"/>
        </w:rPr>
        <w:t xml:space="preserve"> de </w:t>
      </w:r>
      <w:r w:rsidR="00094253" w:rsidRPr="00B6726D">
        <w:rPr>
          <w:lang w:val="es-ES"/>
        </w:rPr>
        <w:t>julio</w:t>
      </w:r>
      <w:r w:rsidR="00F8117A" w:rsidRPr="00B6726D">
        <w:rPr>
          <w:lang w:val="es-ES"/>
        </w:rPr>
        <w:t xml:space="preserve"> de 202</w:t>
      </w:r>
      <w:r w:rsidR="002A082B" w:rsidRPr="00B6726D">
        <w:rPr>
          <w:lang w:val="es-ES"/>
        </w:rPr>
        <w:t>1</w:t>
      </w:r>
      <w:r w:rsidR="00F8117A" w:rsidRPr="00B6726D">
        <w:rPr>
          <w:lang w:val="es-ES"/>
        </w:rPr>
        <w:t xml:space="preserve">) – </w:t>
      </w:r>
      <w:r w:rsidR="00094253" w:rsidRPr="00B6726D">
        <w:rPr>
          <w:shd w:val="clear" w:color="auto" w:fill="FFFFFF"/>
          <w:lang w:val="es-ES"/>
        </w:rPr>
        <w:t xml:space="preserve">DTM Print, </w:t>
      </w:r>
      <w:r w:rsidR="00E41E54" w:rsidRPr="00B6726D">
        <w:rPr>
          <w:lang w:val="es-ES"/>
        </w:rPr>
        <w:t>OEM internacional y proveedor de soluciones para sistemas de impresión especializados</w:t>
      </w:r>
      <w:r w:rsidR="00094253" w:rsidRPr="00B6726D">
        <w:rPr>
          <w:shd w:val="clear" w:color="auto" w:fill="FFFFFF"/>
          <w:lang w:val="es-ES"/>
        </w:rPr>
        <w:t>, introduce la nueva impresora de etiquetas a color, LX3000</w:t>
      </w:r>
      <w:r w:rsidR="00316A70">
        <w:rPr>
          <w:shd w:val="clear" w:color="auto" w:fill="FFFFFF"/>
          <w:lang w:val="es-ES"/>
        </w:rPr>
        <w:t>e</w:t>
      </w:r>
      <w:r w:rsidR="00094253" w:rsidRPr="00B6726D">
        <w:rPr>
          <w:shd w:val="clear" w:color="auto" w:fill="FFFFFF"/>
          <w:lang w:val="es-ES"/>
        </w:rPr>
        <w:t>.</w:t>
      </w:r>
    </w:p>
    <w:p w14:paraId="75A94411" w14:textId="5E41CA5B" w:rsidR="00094253" w:rsidRPr="00A0760B" w:rsidRDefault="00094253" w:rsidP="00B6726D">
      <w:pPr>
        <w:pStyle w:val="PRBody"/>
        <w:rPr>
          <w:lang w:val="es-ES"/>
        </w:rPr>
      </w:pPr>
      <w:r w:rsidRPr="00B6726D">
        <w:rPr>
          <w:lang w:val="es-ES"/>
        </w:rPr>
        <w:t xml:space="preserve">La impresora LX3000e, fabricada por Primera Technology, Inc., es la última incorporación a la conocida serie LX de impresoras de etiquetas a color de escritorio, </w:t>
      </w:r>
      <w:r w:rsidR="00667124">
        <w:rPr>
          <w:lang w:val="es-ES"/>
        </w:rPr>
        <w:t xml:space="preserve">la cual </w:t>
      </w:r>
      <w:r w:rsidRPr="00B6726D">
        <w:rPr>
          <w:lang w:val="es-ES"/>
        </w:rPr>
        <w:t xml:space="preserve">utiliza la misma plataforma probada y confiable que la popular impresora de etiquetas LX910e, pero con la ventaja de contar con cartuchos de tinta individuales de alta capacidad y un cabezal de impresión de inyección de tinta reutilizable. El sistema de tinta se llama “Big Ink” para diferenciarlo de otros modelos de Primera. </w:t>
      </w:r>
      <w:r w:rsidRPr="00316A70">
        <w:rPr>
          <w:lang w:val="es-ES"/>
        </w:rPr>
        <w:t>La calidad de impresión es excepcional con una resolución nativa de 1200</w:t>
      </w:r>
      <w:r w:rsidR="00A0760B" w:rsidRPr="00316A70">
        <w:rPr>
          <w:lang w:val="es-ES"/>
        </w:rPr>
        <w:t> </w:t>
      </w:r>
      <w:r w:rsidRPr="00316A70">
        <w:rPr>
          <w:lang w:val="es-ES"/>
        </w:rPr>
        <w:t>ppp, llegando a una resolución de impresión máxima de 1200</w:t>
      </w:r>
      <w:r w:rsidR="00A0760B" w:rsidRPr="00316A70">
        <w:rPr>
          <w:lang w:val="es-ES"/>
        </w:rPr>
        <w:t> </w:t>
      </w:r>
      <w:r w:rsidRPr="00316A70">
        <w:rPr>
          <w:lang w:val="es-ES"/>
        </w:rPr>
        <w:t>ppp x 4800</w:t>
      </w:r>
      <w:r w:rsidR="00A0760B" w:rsidRPr="00316A70">
        <w:rPr>
          <w:lang w:val="es-ES"/>
        </w:rPr>
        <w:t> </w:t>
      </w:r>
      <w:r w:rsidRPr="00316A70">
        <w:rPr>
          <w:lang w:val="es-ES"/>
        </w:rPr>
        <w:t xml:space="preserve">ppp. </w:t>
      </w:r>
      <w:r w:rsidR="00316A70" w:rsidRPr="00316A70">
        <w:rPr>
          <w:lang w:val="es-ES"/>
        </w:rPr>
        <w:t xml:space="preserve">Las etiquetas tienen </w:t>
      </w:r>
      <w:r w:rsidRPr="00316A70">
        <w:rPr>
          <w:lang w:val="es-ES"/>
        </w:rPr>
        <w:t>un ancho de impresión de hasta 210</w:t>
      </w:r>
      <w:r w:rsidR="00A0760B" w:rsidRPr="00316A70">
        <w:rPr>
          <w:lang w:val="es-ES"/>
        </w:rPr>
        <w:t> </w:t>
      </w:r>
      <w:r w:rsidRPr="00316A70">
        <w:rPr>
          <w:lang w:val="es-ES"/>
        </w:rPr>
        <w:t xml:space="preserve">mm (8,25”) una longitud de </w:t>
      </w:r>
      <w:r w:rsidR="00316A70" w:rsidRPr="00316A70">
        <w:rPr>
          <w:lang w:val="es-ES"/>
        </w:rPr>
        <w:t xml:space="preserve">hasta </w:t>
      </w:r>
      <w:r w:rsidRPr="00316A70">
        <w:rPr>
          <w:lang w:val="es-ES"/>
        </w:rPr>
        <w:t>609</w:t>
      </w:r>
      <w:r w:rsidR="00A0760B" w:rsidRPr="00316A70">
        <w:rPr>
          <w:lang w:val="es-ES"/>
        </w:rPr>
        <w:t> </w:t>
      </w:r>
      <w:r w:rsidRPr="00316A70">
        <w:rPr>
          <w:lang w:val="es-ES"/>
        </w:rPr>
        <w:t>mm (24”) y una velocidad de 114</w:t>
      </w:r>
      <w:r w:rsidR="00A0760B" w:rsidRPr="00316A70">
        <w:rPr>
          <w:lang w:val="es-ES"/>
        </w:rPr>
        <w:t> </w:t>
      </w:r>
      <w:r w:rsidRPr="00316A70">
        <w:rPr>
          <w:lang w:val="es-ES"/>
        </w:rPr>
        <w:t>mm (4,5”) por segundo.</w:t>
      </w:r>
    </w:p>
    <w:p w14:paraId="02AE8A5B" w14:textId="16C7C0A7" w:rsidR="00094253" w:rsidRPr="00B6726D" w:rsidRDefault="00094253" w:rsidP="00094253">
      <w:pPr>
        <w:pStyle w:val="PRBody"/>
        <w:rPr>
          <w:lang w:val="es-ES"/>
        </w:rPr>
      </w:pPr>
      <w:r w:rsidRPr="00B6726D">
        <w:rPr>
          <w:lang w:val="es-ES"/>
        </w:rPr>
        <w:t xml:space="preserve">Cada </w:t>
      </w:r>
      <w:r w:rsidR="00316A70">
        <w:rPr>
          <w:lang w:val="es-ES"/>
        </w:rPr>
        <w:t>cartucho</w:t>
      </w:r>
      <w:r w:rsidRPr="00B6726D">
        <w:rPr>
          <w:lang w:val="es-ES"/>
        </w:rPr>
        <w:t xml:space="preserve"> C</w:t>
      </w:r>
      <w:r w:rsidR="00667124">
        <w:rPr>
          <w:lang w:val="es-ES"/>
        </w:rPr>
        <w:t>-</w:t>
      </w:r>
      <w:r w:rsidRPr="00B6726D">
        <w:rPr>
          <w:lang w:val="es-ES"/>
        </w:rPr>
        <w:t>M</w:t>
      </w:r>
      <w:r w:rsidR="00667124">
        <w:rPr>
          <w:lang w:val="es-ES"/>
        </w:rPr>
        <w:t>-</w:t>
      </w:r>
      <w:r w:rsidRPr="00B6726D">
        <w:rPr>
          <w:lang w:val="es-ES"/>
        </w:rPr>
        <w:t>Y contiene 60</w:t>
      </w:r>
      <w:r w:rsidR="00A0760B">
        <w:rPr>
          <w:lang w:val="es-ES"/>
        </w:rPr>
        <w:t> </w:t>
      </w:r>
      <w:r w:rsidRPr="00B6726D">
        <w:rPr>
          <w:lang w:val="es-ES"/>
        </w:rPr>
        <w:t>ml</w:t>
      </w:r>
      <w:r w:rsidR="00316A70">
        <w:rPr>
          <w:lang w:val="es-ES"/>
        </w:rPr>
        <w:t xml:space="preserve"> y </w:t>
      </w:r>
      <w:r w:rsidRPr="00B6726D">
        <w:rPr>
          <w:lang w:val="es-ES"/>
        </w:rPr>
        <w:t>añadiendo los 42</w:t>
      </w:r>
      <w:r w:rsidR="00A0760B">
        <w:rPr>
          <w:lang w:val="es-ES"/>
        </w:rPr>
        <w:t> </w:t>
      </w:r>
      <w:r w:rsidRPr="00B6726D">
        <w:rPr>
          <w:lang w:val="es-ES"/>
        </w:rPr>
        <w:t>ml de los cabezales se logra una capacidad de 222</w:t>
      </w:r>
      <w:r w:rsidR="00A0760B">
        <w:rPr>
          <w:lang w:val="es-ES"/>
        </w:rPr>
        <w:t> </w:t>
      </w:r>
      <w:r w:rsidRPr="00B6726D">
        <w:rPr>
          <w:lang w:val="es-ES"/>
        </w:rPr>
        <w:t>ml de tinta para uso continuo.</w:t>
      </w:r>
      <w:r w:rsidR="00A0760B">
        <w:rPr>
          <w:lang w:val="es-ES"/>
        </w:rPr>
        <w:t xml:space="preserve"> </w:t>
      </w:r>
      <w:r w:rsidRPr="00B6726D">
        <w:rPr>
          <w:lang w:val="es-ES"/>
        </w:rPr>
        <w:t xml:space="preserve">Puede imprimir tintas pigmentadas y </w:t>
      </w:r>
      <w:r w:rsidR="002A5889">
        <w:rPr>
          <w:lang w:val="es-ES"/>
        </w:rPr>
        <w:t>colorantes</w:t>
      </w:r>
      <w:r w:rsidR="00A0760B">
        <w:rPr>
          <w:lang w:val="es-ES"/>
        </w:rPr>
        <w:t xml:space="preserve">. </w:t>
      </w:r>
      <w:r w:rsidRPr="00B6726D">
        <w:rPr>
          <w:lang w:val="es-ES"/>
        </w:rPr>
        <w:t>Los tanques de tinta son fácilmente intercambiables, permitiendo una impresión ininterrumpida.</w:t>
      </w:r>
    </w:p>
    <w:p w14:paraId="7CFE81D2" w14:textId="06B1FE0B" w:rsidR="00094253" w:rsidRPr="00B6726D" w:rsidRDefault="00094253" w:rsidP="00094253">
      <w:pPr>
        <w:pStyle w:val="PRBody"/>
        <w:rPr>
          <w:lang w:val="es-ES"/>
        </w:rPr>
      </w:pPr>
      <w:r w:rsidRPr="00B6726D">
        <w:rPr>
          <w:lang w:val="es-ES"/>
        </w:rPr>
        <w:t>El Sistema Big Ink de la LX3000</w:t>
      </w:r>
      <w:r w:rsidR="00667124">
        <w:rPr>
          <w:lang w:val="es-ES"/>
        </w:rPr>
        <w:t>e</w:t>
      </w:r>
      <w:r w:rsidRPr="00B6726D">
        <w:rPr>
          <w:lang w:val="es-ES"/>
        </w:rPr>
        <w:t xml:space="preserve"> utiliza tintas pigmentadas de última tecnología, optimizadas para lograr un excelente brillo, durabilidad y densidad óptica, logrando un intenso color negro jamás logrado en una impresora CMY, </w:t>
      </w:r>
      <w:r w:rsidR="00A0760B" w:rsidRPr="00B6726D">
        <w:rPr>
          <w:lang w:val="es-ES"/>
        </w:rPr>
        <w:t>consiguiendo</w:t>
      </w:r>
      <w:r w:rsidRPr="00B6726D">
        <w:rPr>
          <w:lang w:val="es-ES"/>
        </w:rPr>
        <w:t xml:space="preserve"> una alta compatibilidad de materiales y logrando una alta resistencia al agua, así como a las manchas en </w:t>
      </w:r>
      <w:r w:rsidR="002A5889">
        <w:rPr>
          <w:lang w:val="es-ES"/>
        </w:rPr>
        <w:t>materiales</w:t>
      </w:r>
      <w:r w:rsidRPr="00B6726D">
        <w:rPr>
          <w:lang w:val="es-ES"/>
        </w:rPr>
        <w:t xml:space="preserve"> de alto brillo</w:t>
      </w:r>
      <w:r w:rsidR="00A0760B">
        <w:rPr>
          <w:lang w:val="es-ES"/>
        </w:rPr>
        <w:t>.</w:t>
      </w:r>
    </w:p>
    <w:p w14:paraId="5DF0B6F5" w14:textId="004A4C33" w:rsidR="00094253" w:rsidRPr="00B6726D" w:rsidRDefault="00094253" w:rsidP="00094253">
      <w:pPr>
        <w:pStyle w:val="PRBody"/>
        <w:rPr>
          <w:lang w:val="es-ES"/>
        </w:rPr>
      </w:pPr>
      <w:r w:rsidRPr="00B6726D">
        <w:rPr>
          <w:lang w:val="es-ES"/>
        </w:rPr>
        <w:t>La LX300</w:t>
      </w:r>
      <w:r w:rsidR="002A5889">
        <w:rPr>
          <w:lang w:val="es-ES"/>
        </w:rPr>
        <w:t>0</w:t>
      </w:r>
      <w:r w:rsidR="00A0760B">
        <w:rPr>
          <w:lang w:val="es-ES"/>
        </w:rPr>
        <w:t>e</w:t>
      </w:r>
      <w:r w:rsidRPr="00B6726D">
        <w:rPr>
          <w:lang w:val="es-ES"/>
        </w:rPr>
        <w:t xml:space="preserve"> es ideal para usuarios que quieran imprimir más de 10.000 etiqueta</w:t>
      </w:r>
      <w:r w:rsidR="002A5889">
        <w:rPr>
          <w:lang w:val="es-ES"/>
        </w:rPr>
        <w:t xml:space="preserve">s al </w:t>
      </w:r>
      <w:r w:rsidRPr="00B6726D">
        <w:rPr>
          <w:lang w:val="es-ES"/>
        </w:rPr>
        <w:t>día, encontrándose con un bajo coste de impresión.</w:t>
      </w:r>
      <w:r w:rsidR="00A0760B">
        <w:rPr>
          <w:lang w:val="es-ES"/>
        </w:rPr>
        <w:t xml:space="preserve"> </w:t>
      </w:r>
      <w:r w:rsidRPr="00B6726D">
        <w:rPr>
          <w:lang w:val="es-ES"/>
        </w:rPr>
        <w:t xml:space="preserve">La resistente cubierta de acero la </w:t>
      </w:r>
      <w:r w:rsidR="002A5889">
        <w:rPr>
          <w:lang w:val="es-ES"/>
        </w:rPr>
        <w:t>protege</w:t>
      </w:r>
      <w:r w:rsidRPr="00B6726D">
        <w:rPr>
          <w:lang w:val="es-ES"/>
        </w:rPr>
        <w:t xml:space="preserve"> de ambientes con polvo, permitiendo que trabaje en cualquier entorno sea fábrica u oficina.</w:t>
      </w:r>
    </w:p>
    <w:p w14:paraId="1ED38DA1" w14:textId="49DF5856" w:rsidR="00094253" w:rsidRPr="00B6726D" w:rsidRDefault="002A5889" w:rsidP="00094253">
      <w:pPr>
        <w:pStyle w:val="PRBody"/>
        <w:rPr>
          <w:lang w:val="es-ES"/>
        </w:rPr>
      </w:pPr>
      <w:r>
        <w:rPr>
          <w:lang w:val="es-ES"/>
        </w:rPr>
        <w:t>También es</w:t>
      </w:r>
      <w:r w:rsidR="00094253" w:rsidRPr="00B6726D">
        <w:rPr>
          <w:lang w:val="es-ES"/>
        </w:rPr>
        <w:t xml:space="preserve"> compatible con Windows 7, 8 y 10, y a partir del tercer </w:t>
      </w:r>
      <w:r w:rsidRPr="00B6726D">
        <w:rPr>
          <w:lang w:val="es-ES"/>
        </w:rPr>
        <w:t>trimestre</w:t>
      </w:r>
      <w:r w:rsidR="00094253" w:rsidRPr="00B6726D">
        <w:rPr>
          <w:lang w:val="es-ES"/>
        </w:rPr>
        <w:t xml:space="preserve"> de 2021 dispondrá de driver macOs.</w:t>
      </w:r>
      <w:r w:rsidR="00A0760B">
        <w:rPr>
          <w:lang w:val="es-ES"/>
        </w:rPr>
        <w:t xml:space="preserve"> </w:t>
      </w:r>
      <w:r w:rsidR="00094253" w:rsidRPr="00B6726D">
        <w:rPr>
          <w:lang w:val="es-ES"/>
        </w:rPr>
        <w:t xml:space="preserve">Cuenta con interface de Ethernet y </w:t>
      </w:r>
      <w:r w:rsidR="00A0760B">
        <w:rPr>
          <w:lang w:val="es-ES"/>
        </w:rPr>
        <w:t>USB 2.0.</w:t>
      </w:r>
    </w:p>
    <w:p w14:paraId="055C2E4D" w14:textId="5768462E" w:rsidR="00094253" w:rsidRPr="00B6726D" w:rsidRDefault="00094253" w:rsidP="00094253">
      <w:pPr>
        <w:pStyle w:val="PRBody"/>
        <w:rPr>
          <w:lang w:val="es-ES"/>
        </w:rPr>
      </w:pPr>
      <w:r w:rsidRPr="00B6726D">
        <w:rPr>
          <w:lang w:val="es-ES"/>
        </w:rPr>
        <w:t>“La LX3000e es una impresora que amplía perfectamente nuestro portfolio de soluciones de impresión,</w:t>
      </w:r>
      <w:r w:rsidR="002A5889">
        <w:rPr>
          <w:lang w:val="es-ES"/>
        </w:rPr>
        <w:t xml:space="preserve"> c</w:t>
      </w:r>
      <w:r w:rsidR="002A5889" w:rsidRPr="00B6726D">
        <w:rPr>
          <w:lang w:val="es-ES"/>
        </w:rPr>
        <w:t xml:space="preserve">ombina lo último en tecnología de tinta </w:t>
      </w:r>
      <w:r w:rsidR="002A5889">
        <w:rPr>
          <w:lang w:val="es-ES"/>
        </w:rPr>
        <w:t>con</w:t>
      </w:r>
      <w:r w:rsidR="002A5889" w:rsidRPr="00B6726D">
        <w:rPr>
          <w:lang w:val="es-ES"/>
        </w:rPr>
        <w:t xml:space="preserve"> un bajo </w:t>
      </w:r>
      <w:r w:rsidR="002A5889" w:rsidRPr="00B6726D">
        <w:rPr>
          <w:lang w:val="es-ES"/>
        </w:rPr>
        <w:lastRenderedPageBreak/>
        <w:t xml:space="preserve">coste de impresión </w:t>
      </w:r>
      <w:r w:rsidR="002A5889">
        <w:rPr>
          <w:lang w:val="es-ES"/>
        </w:rPr>
        <w:t>de</w:t>
      </w:r>
      <w:r w:rsidR="002A5889" w:rsidRPr="00B6726D">
        <w:rPr>
          <w:lang w:val="es-ES"/>
        </w:rPr>
        <w:t xml:space="preserve"> etiquetas”</w:t>
      </w:r>
      <w:r w:rsidR="001506E4">
        <w:rPr>
          <w:lang w:val="es-ES"/>
        </w:rPr>
        <w:t>,</w:t>
      </w:r>
      <w:r w:rsidRPr="00B6726D">
        <w:rPr>
          <w:lang w:val="es-ES"/>
        </w:rPr>
        <w:t xml:space="preserve"> comentó Andreas </w:t>
      </w:r>
      <w:proofErr w:type="spellStart"/>
      <w:r w:rsidRPr="00B6726D">
        <w:rPr>
          <w:lang w:val="es-ES"/>
        </w:rPr>
        <w:t>Hoffmann</w:t>
      </w:r>
      <w:proofErr w:type="spellEnd"/>
      <w:r w:rsidRPr="00B6726D">
        <w:rPr>
          <w:lang w:val="es-ES"/>
        </w:rPr>
        <w:t xml:space="preserve">, director </w:t>
      </w:r>
      <w:r w:rsidR="002A5889">
        <w:rPr>
          <w:lang w:val="es-ES"/>
        </w:rPr>
        <w:t>general</w:t>
      </w:r>
      <w:r w:rsidRPr="00B6726D">
        <w:rPr>
          <w:lang w:val="es-ES"/>
        </w:rPr>
        <w:t xml:space="preserve"> de DTM Print. </w:t>
      </w:r>
    </w:p>
    <w:p w14:paraId="5E4DC84C" w14:textId="77777777" w:rsidR="002A5889" w:rsidRDefault="00094253" w:rsidP="00094253">
      <w:pPr>
        <w:pStyle w:val="PRBody"/>
        <w:rPr>
          <w:lang w:val="es-ES"/>
        </w:rPr>
      </w:pPr>
      <w:r w:rsidRPr="00B6726D">
        <w:rPr>
          <w:lang w:val="es-ES"/>
        </w:rPr>
        <w:t xml:space="preserve">DTM Print ofrece grandes beneficios a todos sus productos, como SW de diseño </w:t>
      </w:r>
      <w:r w:rsidR="002A5889" w:rsidRPr="00B6726D">
        <w:rPr>
          <w:lang w:val="es-ES"/>
        </w:rPr>
        <w:t>gratuito</w:t>
      </w:r>
      <w:r w:rsidRPr="00B6726D">
        <w:rPr>
          <w:lang w:val="es-ES"/>
        </w:rPr>
        <w:t xml:space="preserve"> (Bartender Ultralite </w:t>
      </w:r>
      <w:r w:rsidR="00A0760B">
        <w:rPr>
          <w:lang w:val="es-ES"/>
        </w:rPr>
        <w:t>y</w:t>
      </w:r>
      <w:r w:rsidRPr="00B6726D">
        <w:rPr>
          <w:lang w:val="es-ES"/>
        </w:rPr>
        <w:t xml:space="preserve"> NiceLabel Free 2019 DTM version), además 3 años de garantía y el </w:t>
      </w:r>
      <w:r w:rsidR="002A5889">
        <w:rPr>
          <w:lang w:val="es-ES"/>
        </w:rPr>
        <w:t>s</w:t>
      </w:r>
      <w:r w:rsidRPr="00B6726D">
        <w:rPr>
          <w:lang w:val="es-ES"/>
        </w:rPr>
        <w:t xml:space="preserve">oporte a través de </w:t>
      </w:r>
      <w:r w:rsidR="002A5889">
        <w:rPr>
          <w:lang w:val="es-ES"/>
        </w:rPr>
        <w:t>sus</w:t>
      </w:r>
      <w:r w:rsidRPr="00B6726D">
        <w:rPr>
          <w:lang w:val="es-ES"/>
        </w:rPr>
        <w:t xml:space="preserve"> distribuidores locales.</w:t>
      </w:r>
      <w:r w:rsidR="008B6103">
        <w:rPr>
          <w:lang w:val="es-ES"/>
        </w:rPr>
        <w:t xml:space="preserve"> </w:t>
      </w:r>
      <w:r w:rsidR="002A5889">
        <w:rPr>
          <w:lang w:val="es-ES"/>
        </w:rPr>
        <w:t>Disponen</w:t>
      </w:r>
      <w:r w:rsidRPr="00B6726D">
        <w:rPr>
          <w:lang w:val="es-ES"/>
        </w:rPr>
        <w:t xml:space="preserve"> de una gran variedad de materiales aprobados y testeados bajo la su</w:t>
      </w:r>
      <w:r w:rsidR="008B6103">
        <w:rPr>
          <w:lang w:val="es-ES"/>
        </w:rPr>
        <w:t>p</w:t>
      </w:r>
      <w:r w:rsidRPr="00B6726D">
        <w:rPr>
          <w:lang w:val="es-ES"/>
        </w:rPr>
        <w:t>ervisión de DTM, con un stock permanente.</w:t>
      </w:r>
      <w:r w:rsidR="008B6103">
        <w:rPr>
          <w:lang w:val="es-ES"/>
        </w:rPr>
        <w:t xml:space="preserve"> </w:t>
      </w:r>
    </w:p>
    <w:p w14:paraId="17877635" w14:textId="4B7B8FF0" w:rsidR="00094253" w:rsidRPr="00B6726D" w:rsidRDefault="008B6103" w:rsidP="00094253">
      <w:pPr>
        <w:pStyle w:val="PRBody"/>
        <w:rPr>
          <w:lang w:val="es-ES"/>
        </w:rPr>
      </w:pPr>
      <w:r>
        <w:rPr>
          <w:lang w:val="es-ES"/>
        </w:rPr>
        <w:t>“</w:t>
      </w:r>
      <w:r w:rsidR="00094253" w:rsidRPr="00B6726D">
        <w:rPr>
          <w:lang w:val="es-ES"/>
        </w:rPr>
        <w:t xml:space="preserve">Además de las impresoras, nuestra gama de productos incluye </w:t>
      </w:r>
      <w:r w:rsidR="002A5889">
        <w:rPr>
          <w:lang w:val="es-ES"/>
        </w:rPr>
        <w:t>s</w:t>
      </w:r>
      <w:r w:rsidR="00094253" w:rsidRPr="00B6726D">
        <w:rPr>
          <w:lang w:val="es-ES"/>
        </w:rPr>
        <w:t>oluciones de acabado de etiquetas, así como rebobinadores, aplicadores e impresoras que permiten la sublimación de materiales metálicos logrando acabados espectaculares y cubriendo las necesidades del usuario final</w:t>
      </w:r>
      <w:r>
        <w:rPr>
          <w:lang w:val="es-ES"/>
        </w:rPr>
        <w:t xml:space="preserve">,” </w:t>
      </w:r>
      <w:r w:rsidRPr="008B6103">
        <w:rPr>
          <w:lang w:val="es-ES"/>
        </w:rPr>
        <w:t>añadió el Sr. Hoffmann</w:t>
      </w:r>
      <w:r>
        <w:rPr>
          <w:lang w:val="es-ES"/>
        </w:rPr>
        <w:t>.</w:t>
      </w:r>
    </w:p>
    <w:p w14:paraId="0BC70014" w14:textId="2A9B9334" w:rsidR="00094253" w:rsidRPr="00B6726D" w:rsidRDefault="00094253" w:rsidP="00094253">
      <w:pPr>
        <w:pStyle w:val="PRBody"/>
        <w:rPr>
          <w:shd w:val="clear" w:color="auto" w:fill="FFFFFF"/>
          <w:lang w:val="es-ES"/>
        </w:rPr>
      </w:pPr>
      <w:r w:rsidRPr="00B6726D">
        <w:rPr>
          <w:lang w:val="es-ES"/>
        </w:rPr>
        <w:t>LX3000e se vende por</w:t>
      </w:r>
      <w:r w:rsidR="002A5889" w:rsidRPr="004E4AB6">
        <w:t xml:space="preserve"> 2</w:t>
      </w:r>
      <w:r w:rsidR="001506E4">
        <w:t>.</w:t>
      </w:r>
      <w:r w:rsidR="002A5889" w:rsidRPr="004E4AB6">
        <w:t xml:space="preserve">895 </w:t>
      </w:r>
      <w:r w:rsidR="001506E4">
        <w:t xml:space="preserve">euros </w:t>
      </w:r>
      <w:r w:rsidR="002A5889" w:rsidRPr="004E4AB6">
        <w:t xml:space="preserve">(MSRP) </w:t>
      </w:r>
      <w:r w:rsidRPr="00B6726D">
        <w:rPr>
          <w:lang w:val="es-ES"/>
        </w:rPr>
        <w:t xml:space="preserve">a través de los </w:t>
      </w:r>
      <w:proofErr w:type="spellStart"/>
      <w:r w:rsidR="002A5889">
        <w:rPr>
          <w:lang w:val="es-ES"/>
        </w:rPr>
        <w:t>Partners</w:t>
      </w:r>
      <w:proofErr w:type="spellEnd"/>
      <w:r w:rsidRPr="00B6726D">
        <w:rPr>
          <w:lang w:val="es-ES"/>
        </w:rPr>
        <w:t xml:space="preserve"> autorizados de DTM </w:t>
      </w:r>
      <w:proofErr w:type="spellStart"/>
      <w:r w:rsidRPr="00B6726D">
        <w:rPr>
          <w:lang w:val="es-ES"/>
        </w:rPr>
        <w:t>Print</w:t>
      </w:r>
      <w:proofErr w:type="spellEnd"/>
      <w:r w:rsidRPr="00B6726D">
        <w:rPr>
          <w:lang w:val="es-ES"/>
        </w:rPr>
        <w:t xml:space="preserve"> e</w:t>
      </w:r>
      <w:r w:rsidRPr="00B6726D">
        <w:rPr>
          <w:shd w:val="clear" w:color="auto" w:fill="FFFFFF"/>
          <w:lang w:val="es-ES"/>
        </w:rPr>
        <w:t xml:space="preserve">n Europa, Oriente Medio y </w:t>
      </w:r>
      <w:r w:rsidR="002A5889" w:rsidRPr="00B6726D">
        <w:rPr>
          <w:shd w:val="clear" w:color="auto" w:fill="FFFFFF"/>
          <w:lang w:val="es-ES"/>
        </w:rPr>
        <w:t>África</w:t>
      </w:r>
      <w:r w:rsidRPr="00B6726D">
        <w:rPr>
          <w:shd w:val="clear" w:color="auto" w:fill="FFFFFF"/>
          <w:lang w:val="es-ES"/>
        </w:rPr>
        <w:t xml:space="preserve">. El lanzamiento está previsto a finales de </w:t>
      </w:r>
      <w:r w:rsidR="002A5889" w:rsidRPr="00B6726D">
        <w:rPr>
          <w:shd w:val="clear" w:color="auto" w:fill="FFFFFF"/>
          <w:lang w:val="es-ES"/>
        </w:rPr>
        <w:t>verano</w:t>
      </w:r>
      <w:r w:rsidRPr="00B6726D">
        <w:rPr>
          <w:shd w:val="clear" w:color="auto" w:fill="FFFFFF"/>
          <w:lang w:val="es-ES"/>
        </w:rPr>
        <w:t xml:space="preserve"> de 2021.</w:t>
      </w:r>
    </w:p>
    <w:p w14:paraId="6E6F819B" w14:textId="7E80A299" w:rsidR="00BE2FA4" w:rsidRPr="00B6726D" w:rsidRDefault="002A5889" w:rsidP="002A1512">
      <w:pPr>
        <w:pStyle w:val="PRBody"/>
        <w:rPr>
          <w:lang w:val="es-ES"/>
        </w:rPr>
      </w:pPr>
      <w:r>
        <w:rPr>
          <w:lang w:val="es-ES"/>
        </w:rPr>
        <w:t>Detalles del producto</w:t>
      </w:r>
      <w:r w:rsidR="00094253" w:rsidRPr="00B6726D">
        <w:rPr>
          <w:lang w:val="es-ES"/>
        </w:rPr>
        <w:t xml:space="preserve"> y videos están disponibles </w:t>
      </w:r>
      <w:r w:rsidR="003B45ED" w:rsidRPr="00B6726D">
        <w:rPr>
          <w:lang w:val="es-ES"/>
        </w:rPr>
        <w:t>en</w:t>
      </w:r>
      <w:r w:rsidR="00DF1B1A" w:rsidRPr="00B6726D">
        <w:rPr>
          <w:lang w:val="es-ES"/>
        </w:rPr>
        <w:t> </w:t>
      </w:r>
      <w:hyperlink r:id="rId11" w:history="1">
        <w:r w:rsidR="00F8117A" w:rsidRPr="00B6726D">
          <w:rPr>
            <w:rStyle w:val="Hyperlink"/>
            <w:lang w:val="es-ES"/>
          </w:rPr>
          <w:t>dtm-print.eu</w:t>
        </w:r>
      </w:hyperlink>
      <w:r w:rsidR="00F8117A" w:rsidRPr="00B6726D">
        <w:rPr>
          <w:lang w:val="es-ES"/>
        </w:rPr>
        <w:t>. Siga a DTM Print en Facebook en</w:t>
      </w:r>
      <w:r w:rsidR="00DF1B1A" w:rsidRPr="00B6726D">
        <w:rPr>
          <w:lang w:val="es-ES"/>
        </w:rPr>
        <w:t> </w:t>
      </w:r>
      <w:hyperlink r:id="rId12" w:history="1">
        <w:r w:rsidR="002A1512" w:rsidRPr="00B6726D">
          <w:rPr>
            <w:rStyle w:val="Hyperlink"/>
            <w:lang w:val="es-ES"/>
          </w:rPr>
          <w:t>https://www.facebook.com/dtm.print.1986/</w:t>
        </w:r>
      </w:hyperlink>
      <w:r w:rsidR="002A1512" w:rsidRPr="00B6726D">
        <w:rPr>
          <w:lang w:val="es-ES"/>
        </w:rPr>
        <w:t xml:space="preserve"> </w:t>
      </w:r>
      <w:r w:rsidR="00F8117A" w:rsidRPr="00B6726D">
        <w:rPr>
          <w:lang w:val="es-ES"/>
        </w:rPr>
        <w:t xml:space="preserve"> y en Twitter en</w:t>
      </w:r>
      <w:r w:rsidR="00DF1B1A" w:rsidRPr="00B6726D">
        <w:rPr>
          <w:lang w:val="es-ES"/>
        </w:rPr>
        <w:t> </w:t>
      </w:r>
      <w:hyperlink r:id="rId13" w:history="1">
        <w:r w:rsidR="002A1512" w:rsidRPr="00B6726D">
          <w:rPr>
            <w:rStyle w:val="Hyperlink"/>
            <w:lang w:val="es-ES"/>
          </w:rPr>
          <w:t>https://twitter.com/DTM_Print_</w:t>
        </w:r>
      </w:hyperlink>
      <w:r w:rsidR="00F8117A" w:rsidRPr="00B6726D">
        <w:rPr>
          <w:lang w:val="es-ES"/>
        </w:rPr>
        <w:t>.</w:t>
      </w:r>
    </w:p>
    <w:sectPr w:rsidR="00BE2FA4" w:rsidRPr="00B6726D" w:rsidSect="00763412">
      <w:headerReference w:type="default" r:id="rId14"/>
      <w:footerReference w:type="default" r:id="rId15"/>
      <w:pgSz w:w="11900" w:h="16840"/>
      <w:pgMar w:top="1440" w:right="1797" w:bottom="1440" w:left="1797" w:header="709" w:footer="48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BB899" w14:textId="77777777" w:rsidR="003B1E3D" w:rsidRDefault="003B1E3D">
      <w:r>
        <w:separator/>
      </w:r>
    </w:p>
  </w:endnote>
  <w:endnote w:type="continuationSeparator" w:id="0">
    <w:p w14:paraId="1A934373" w14:textId="77777777" w:rsidR="003B1E3D" w:rsidRDefault="003B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8CB3" w14:textId="0993D8F3" w:rsidR="00BE2FA4" w:rsidRPr="00056FA9" w:rsidRDefault="00594293" w:rsidP="004566A6">
    <w:pPr>
      <w:pStyle w:val="PRFooter"/>
      <w:rPr>
        <w:rStyle w:val="Kommentarzeichen"/>
        <w:sz w:val="18"/>
        <w:szCs w:val="18"/>
        <w:lang w:val="en-US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6A963" wp14:editId="66475045">
              <wp:simplePos x="0" y="0"/>
              <wp:positionH relativeFrom="column">
                <wp:posOffset>0</wp:posOffset>
              </wp:positionH>
              <wp:positionV relativeFrom="paragraph">
                <wp:posOffset>92575</wp:posOffset>
              </wp:positionV>
              <wp:extent cx="5220510" cy="0"/>
              <wp:effectExtent l="0" t="0" r="12065" b="1270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2051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FD67F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411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" strokecolor="gray [1629]">
              <o:lock v:ext="edit" shapetype="f"/>
            </v:line>
          </w:pict>
        </mc:Fallback>
      </mc:AlternateContent>
    </w:r>
  </w:p>
  <w:p w14:paraId="6BDE6DA5" w14:textId="47F9183B" w:rsidR="00BE2FA4" w:rsidRPr="00763412" w:rsidRDefault="00BE2FA4" w:rsidP="004566A6">
    <w:pPr>
      <w:pStyle w:val="PRFooter"/>
      <w:rPr>
        <w:b/>
        <w:color w:val="auto"/>
        <w:szCs w:val="18"/>
        <w:lang w:val="es-ES_tradnl"/>
      </w:rPr>
    </w:pPr>
    <w:r w:rsidRPr="00763412">
      <w:rPr>
        <w:b/>
        <w:color w:val="auto"/>
        <w:szCs w:val="18"/>
        <w:lang w:val="es-ES_tradnl"/>
      </w:rPr>
      <w:t xml:space="preserve">Acerca de DTM Print </w:t>
    </w:r>
  </w:p>
  <w:p w14:paraId="51F9B851" w14:textId="5EE47BB4" w:rsidR="00BE2FA4" w:rsidRPr="00763412" w:rsidRDefault="00BE2FA4" w:rsidP="00CF72AF">
    <w:pPr>
      <w:widowControl w:val="0"/>
      <w:autoSpaceDE w:val="0"/>
      <w:autoSpaceDN w:val="0"/>
      <w:adjustRightInd w:val="0"/>
      <w:rPr>
        <w:rFonts w:ascii="Book Antiqua" w:hAnsi="Book Antiqua"/>
        <w:sz w:val="18"/>
        <w:szCs w:val="18"/>
        <w:shd w:val="clear" w:color="auto" w:fill="FFFFFF"/>
        <w:lang w:val="es-ES_tradnl" w:eastAsia="de-DE"/>
      </w:rPr>
    </w:pPr>
    <w:r w:rsidRPr="00763412">
      <w:rPr>
        <w:rFonts w:ascii="Book Antiqua" w:eastAsia="Cambria" w:hAnsi="Book Antiqua" w:cs="Times"/>
        <w:sz w:val="18"/>
        <w:szCs w:val="18"/>
        <w:lang w:val="es-ES_tradnl"/>
      </w:rPr>
      <w:t>DTM Print, miembro del Grupo DTM, es un OEM internacional y proveedor de soluciones con sede en Alemania. Fundada en 1986, la empresa es pionera en la impresión especializada y tiene experiencia en el desarrollo de servicios de impresión individuales desde hace más de tres décadas. DTM Print representó durante muchos años a la empresa estadounidense Primera Technology, Inc. bajo el nombre de Primera Europe en EMEA.</w:t>
    </w:r>
    <w:r w:rsidRPr="00763412">
      <w:rPr>
        <w:rFonts w:ascii="Book Antiqua" w:hAnsi="Book Antiqua"/>
        <w:sz w:val="18"/>
        <w:szCs w:val="18"/>
        <w:shd w:val="clear" w:color="auto" w:fill="FFFFFF"/>
        <w:lang w:val="es-ES_tradnl" w:eastAsia="de-DE"/>
      </w:rPr>
      <w:t xml:space="preserve"> Además de sus propios productos, la compañía trabaja en estrecha colaboración con fabricantes conocidos para proporcionar la mejor solución de impresión posible. </w:t>
    </w:r>
    <w:r w:rsidR="00763412">
      <w:rPr>
        <w:rFonts w:ascii="Book Antiqua" w:hAnsi="Book Antiqua"/>
        <w:sz w:val="18"/>
        <w:szCs w:val="18"/>
        <w:shd w:val="clear" w:color="auto" w:fill="FFFFFF"/>
        <w:lang w:val="es-ES_tradnl" w:eastAsia="de-DE"/>
      </w:rPr>
      <w:br/>
    </w:r>
    <w:r w:rsidRPr="00763412">
      <w:rPr>
        <w:rFonts w:ascii="Book Antiqua" w:hAnsi="Book Antiqua"/>
        <w:sz w:val="18"/>
        <w:szCs w:val="18"/>
        <w:shd w:val="clear" w:color="auto" w:fill="FFFFFF"/>
        <w:lang w:val="es-ES_tradnl" w:eastAsia="de-DE"/>
      </w:rPr>
      <w:t xml:space="preserve">DTM Print vende estos productos y servicios a través de revendedores y distribuidores autorizados en Europa, Medio Oriente y África. </w:t>
    </w:r>
  </w:p>
  <w:p w14:paraId="3E70E065" w14:textId="14C5C028" w:rsidR="00BE2FA4" w:rsidRPr="00763412" w:rsidRDefault="00BE2FA4" w:rsidP="004566A6">
    <w:pPr>
      <w:pStyle w:val="PRFooter"/>
      <w:rPr>
        <w:color w:val="auto"/>
        <w:szCs w:val="18"/>
        <w:lang w:val="es-ES_tradnl"/>
      </w:rPr>
    </w:pPr>
    <w:r w:rsidRPr="00763412">
      <w:rPr>
        <w:color w:val="auto"/>
        <w:szCs w:val="18"/>
        <w:lang w:val="es-ES_tradnl"/>
      </w:rPr>
      <w:t xml:space="preserve">Para más información sobre DTM </w:t>
    </w:r>
    <w:proofErr w:type="spellStart"/>
    <w:r w:rsidRPr="00763412">
      <w:rPr>
        <w:color w:val="auto"/>
        <w:szCs w:val="18"/>
        <w:lang w:val="es-ES_tradnl"/>
      </w:rPr>
      <w:t>Print</w:t>
    </w:r>
    <w:proofErr w:type="spellEnd"/>
    <w:r w:rsidRPr="00763412">
      <w:rPr>
        <w:color w:val="auto"/>
        <w:szCs w:val="18"/>
        <w:lang w:val="es-ES_tradnl"/>
      </w:rPr>
      <w:t xml:space="preserve">, su historia y sus productos puede visitar la página web </w:t>
    </w:r>
    <w:r w:rsidR="00763412">
      <w:rPr>
        <w:color w:val="auto"/>
        <w:szCs w:val="18"/>
        <w:lang w:val="es-ES_tradnl"/>
      </w:rPr>
      <w:br/>
    </w:r>
    <w:hyperlink r:id="rId1" w:history="1">
      <w:r w:rsidRPr="00763412">
        <w:rPr>
          <w:rStyle w:val="Hyperlink"/>
          <w:color w:val="auto"/>
          <w:szCs w:val="18"/>
          <w:u w:val="none"/>
          <w:lang w:val="es-ES_tradnl"/>
        </w:rPr>
        <w:t>dtm-print.eu</w:t>
      </w:r>
    </w:hyperlink>
    <w:r w:rsidRPr="00763412">
      <w:rPr>
        <w:color w:val="auto"/>
        <w:szCs w:val="18"/>
        <w:lang w:val="es-ES_tradnl"/>
      </w:rPr>
      <w:t xml:space="preserve"> o contactar a DTM Print en Alemania por teléfono +49 (0) 611 92777-0, </w:t>
    </w:r>
    <w:r w:rsidR="00763412">
      <w:rPr>
        <w:color w:val="auto"/>
        <w:szCs w:val="18"/>
        <w:lang w:val="es-ES_tradnl"/>
      </w:rPr>
      <w:br/>
    </w:r>
    <w:r w:rsidRPr="00763412">
      <w:rPr>
        <w:color w:val="auto"/>
        <w:szCs w:val="18"/>
        <w:lang w:val="es-ES_tradnl"/>
      </w:rPr>
      <w:t xml:space="preserve">por FAX +49 (0) 611 92777-50 o vía e-mail: </w:t>
    </w:r>
    <w:hyperlink r:id="rId2" w:history="1">
      <w:r w:rsidRPr="00763412">
        <w:rPr>
          <w:rStyle w:val="Hyperlink"/>
          <w:color w:val="auto"/>
          <w:szCs w:val="18"/>
          <w:u w:val="none"/>
          <w:lang w:val="es-ES_tradnl"/>
        </w:rPr>
        <w:t>sales@dtm-print.eu</w:t>
      </w:r>
    </w:hyperlink>
    <w:r w:rsidRPr="00763412">
      <w:rPr>
        <w:rStyle w:val="Hyperlink"/>
        <w:color w:val="auto"/>
        <w:szCs w:val="18"/>
        <w:u w:val="none"/>
        <w:lang w:val="es-ES_tradnl"/>
      </w:rPr>
      <w:t>.</w:t>
    </w:r>
  </w:p>
  <w:p w14:paraId="0D755973" w14:textId="53160227" w:rsidR="00BE2FA4" w:rsidRPr="00763412" w:rsidRDefault="00BE2FA4" w:rsidP="004566A6">
    <w:pPr>
      <w:pStyle w:val="PRFooter"/>
      <w:rPr>
        <w:color w:val="auto"/>
        <w:szCs w:val="18"/>
        <w:lang w:val="es-ES_tradnl"/>
      </w:rPr>
    </w:pPr>
    <w:r w:rsidRPr="00763412">
      <w:rPr>
        <w:b/>
        <w:color w:val="auto"/>
        <w:szCs w:val="18"/>
        <w:lang w:val="es-ES_tradnl"/>
      </w:rPr>
      <w:t>Nota a los editores:</w:t>
    </w:r>
    <w:r w:rsidRPr="00763412">
      <w:rPr>
        <w:color w:val="auto"/>
        <w:szCs w:val="18"/>
        <w:lang w:val="es-ES_tradnl"/>
      </w:rPr>
      <w:t xml:space="preserve"> Todas las demás marcas son propiedad de sus respectivas compañías.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BDE29" w14:textId="77777777" w:rsidR="003B1E3D" w:rsidRDefault="003B1E3D">
      <w:r>
        <w:separator/>
      </w:r>
    </w:p>
  </w:footnote>
  <w:footnote w:type="continuationSeparator" w:id="0">
    <w:p w14:paraId="5A1E8FF4" w14:textId="77777777" w:rsidR="003B1E3D" w:rsidRDefault="003B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BDBB" w14:textId="4F87BAF1" w:rsidR="002A1512" w:rsidRPr="002C2532" w:rsidRDefault="002A1512" w:rsidP="002C2532">
    <w:pPr>
      <w:pStyle w:val="Kopfzeile"/>
      <w:rPr>
        <w:rFonts w:ascii="Book Antiqua" w:hAnsi="Book Antiqua"/>
        <w:sz w:val="18"/>
        <w:lang w:val="es-ES"/>
      </w:rPr>
    </w:pPr>
    <w:r w:rsidRPr="002C2532">
      <w:rPr>
        <w:rFonts w:ascii="Book Antiqua" w:hAnsi="Book Antiqua"/>
        <w:sz w:val="18"/>
        <w:szCs w:val="24"/>
        <w:lang w:val="es-ES"/>
      </w:rPr>
      <w:t xml:space="preserve">Pagina </w:t>
    </w:r>
    <w:r w:rsidRPr="002C2532">
      <w:rPr>
        <w:rFonts w:ascii="Book Antiqua" w:hAnsi="Book Antiqua"/>
        <w:sz w:val="18"/>
        <w:szCs w:val="24"/>
        <w:lang w:val="es-ES"/>
      </w:rPr>
      <w:fldChar w:fldCharType="begin"/>
    </w:r>
    <w:r w:rsidRPr="002C2532">
      <w:rPr>
        <w:rFonts w:ascii="Book Antiqua" w:hAnsi="Book Antiqua"/>
        <w:sz w:val="18"/>
        <w:szCs w:val="24"/>
        <w:lang w:val="es-ES"/>
      </w:rPr>
      <w:instrText xml:space="preserve"> PAGE </w:instrText>
    </w:r>
    <w:r w:rsidRPr="002C2532">
      <w:rPr>
        <w:rFonts w:ascii="Book Antiqua" w:hAnsi="Book Antiqua"/>
        <w:sz w:val="18"/>
        <w:szCs w:val="24"/>
        <w:lang w:val="es-ES"/>
      </w:rPr>
      <w:fldChar w:fldCharType="separate"/>
    </w:r>
    <w:r w:rsidRPr="002C2532">
      <w:rPr>
        <w:rFonts w:ascii="Book Antiqua" w:hAnsi="Book Antiqua"/>
        <w:sz w:val="18"/>
        <w:szCs w:val="24"/>
        <w:lang w:val="es-ES"/>
      </w:rPr>
      <w:t>2</w:t>
    </w:r>
    <w:r w:rsidRPr="002C2532">
      <w:rPr>
        <w:rFonts w:ascii="Book Antiqua" w:hAnsi="Book Antiqua"/>
        <w:sz w:val="18"/>
        <w:szCs w:val="24"/>
        <w:lang w:val="es-ES"/>
      </w:rPr>
      <w:fldChar w:fldCharType="end"/>
    </w:r>
    <w:r w:rsidRPr="002C2532">
      <w:rPr>
        <w:rFonts w:ascii="Book Antiqua" w:hAnsi="Book Antiqua"/>
        <w:sz w:val="18"/>
        <w:szCs w:val="24"/>
        <w:lang w:val="es-ES"/>
      </w:rPr>
      <w:t xml:space="preserve"> of </w:t>
    </w:r>
    <w:r w:rsidRPr="002C2532">
      <w:rPr>
        <w:rFonts w:ascii="Book Antiqua" w:hAnsi="Book Antiqua"/>
        <w:sz w:val="18"/>
        <w:szCs w:val="24"/>
        <w:lang w:val="es-ES"/>
      </w:rPr>
      <w:fldChar w:fldCharType="begin"/>
    </w:r>
    <w:r w:rsidRPr="002C2532">
      <w:rPr>
        <w:rFonts w:ascii="Book Antiqua" w:hAnsi="Book Antiqua"/>
        <w:sz w:val="18"/>
        <w:szCs w:val="24"/>
        <w:lang w:val="es-ES"/>
      </w:rPr>
      <w:instrText xml:space="preserve"> NUMPAGES </w:instrText>
    </w:r>
    <w:r w:rsidRPr="002C2532">
      <w:rPr>
        <w:rFonts w:ascii="Book Antiqua" w:hAnsi="Book Antiqua"/>
        <w:sz w:val="18"/>
        <w:szCs w:val="24"/>
        <w:lang w:val="es-ES"/>
      </w:rPr>
      <w:fldChar w:fldCharType="separate"/>
    </w:r>
    <w:r w:rsidRPr="002C2532">
      <w:rPr>
        <w:rFonts w:ascii="Book Antiqua" w:hAnsi="Book Antiqua"/>
        <w:sz w:val="18"/>
        <w:szCs w:val="24"/>
        <w:lang w:val="es-ES"/>
      </w:rPr>
      <w:t>2</w:t>
    </w:r>
    <w:r w:rsidRPr="002C2532">
      <w:rPr>
        <w:rFonts w:ascii="Book Antiqua" w:hAnsi="Book Antiqua"/>
        <w:sz w:val="18"/>
        <w:szCs w:val="24"/>
        <w:lang w:val="es-ES"/>
      </w:rPr>
      <w:fldChar w:fldCharType="end"/>
    </w:r>
    <w:r w:rsidR="002C2532" w:rsidRPr="002C2532">
      <w:rPr>
        <w:rFonts w:ascii="Book Antiqua" w:hAnsi="Book Antiqua"/>
        <w:sz w:val="18"/>
        <w:szCs w:val="24"/>
        <w:lang w:val="es-ES"/>
      </w:rPr>
      <w:tab/>
    </w:r>
    <w:r w:rsidRPr="002C2532">
      <w:rPr>
        <w:rFonts w:ascii="Book Antiqua" w:hAnsi="Book Antiqua"/>
        <w:sz w:val="18"/>
        <w:lang w:val="es-ES"/>
      </w:rPr>
      <w:tab/>
    </w:r>
    <w:r w:rsidR="000E23D3" w:rsidRPr="00B6726D">
      <w:rPr>
        <w:lang w:val="es-ES"/>
      </w:rPr>
      <w:t xml:space="preserve">LX3000e Impresora Etiquetas a </w:t>
    </w:r>
    <w:r w:rsidR="000E23D3">
      <w:rPr>
        <w:lang w:val="es-ES"/>
      </w:rPr>
      <w:t>C</w:t>
    </w:r>
    <w:r w:rsidR="000E23D3" w:rsidRPr="00B6726D">
      <w:rPr>
        <w:lang w:val="es-ES"/>
      </w:rPr>
      <w:t>olor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45D5"/>
    <w:multiLevelType w:val="hybridMultilevel"/>
    <w:tmpl w:val="D944A608"/>
    <w:lvl w:ilvl="0" w:tplc="207CA25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00934"/>
    <w:multiLevelType w:val="hybridMultilevel"/>
    <w:tmpl w:val="A5007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embedSystemFonts/>
  <w:proofState w:spelling="clean" w:grammar="clean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3F"/>
    <w:rsid w:val="00052ECA"/>
    <w:rsid w:val="00083D38"/>
    <w:rsid w:val="00092BFE"/>
    <w:rsid w:val="000934B5"/>
    <w:rsid w:val="00094253"/>
    <w:rsid w:val="000B52F5"/>
    <w:rsid w:val="000E23D3"/>
    <w:rsid w:val="000E5CF2"/>
    <w:rsid w:val="000F03EB"/>
    <w:rsid w:val="00141E93"/>
    <w:rsid w:val="001506E4"/>
    <w:rsid w:val="00182CDC"/>
    <w:rsid w:val="001A0144"/>
    <w:rsid w:val="001C7366"/>
    <w:rsid w:val="001D0C96"/>
    <w:rsid w:val="001D3CC6"/>
    <w:rsid w:val="001F0115"/>
    <w:rsid w:val="00227CAA"/>
    <w:rsid w:val="0023043E"/>
    <w:rsid w:val="00232C11"/>
    <w:rsid w:val="00244104"/>
    <w:rsid w:val="00253C9D"/>
    <w:rsid w:val="0027676B"/>
    <w:rsid w:val="002776B7"/>
    <w:rsid w:val="002933E4"/>
    <w:rsid w:val="002A082B"/>
    <w:rsid w:val="002A1512"/>
    <w:rsid w:val="002A5889"/>
    <w:rsid w:val="002C211E"/>
    <w:rsid w:val="002C2532"/>
    <w:rsid w:val="002F1D3A"/>
    <w:rsid w:val="003000B2"/>
    <w:rsid w:val="00305E78"/>
    <w:rsid w:val="00307A4D"/>
    <w:rsid w:val="00316A70"/>
    <w:rsid w:val="00325A49"/>
    <w:rsid w:val="0036355E"/>
    <w:rsid w:val="003B1E3D"/>
    <w:rsid w:val="003B45ED"/>
    <w:rsid w:val="003E1E83"/>
    <w:rsid w:val="003E7696"/>
    <w:rsid w:val="00400AB2"/>
    <w:rsid w:val="004306E0"/>
    <w:rsid w:val="00434D35"/>
    <w:rsid w:val="004566A6"/>
    <w:rsid w:val="004947C6"/>
    <w:rsid w:val="004948F0"/>
    <w:rsid w:val="004D29D1"/>
    <w:rsid w:val="004F103F"/>
    <w:rsid w:val="00511CA4"/>
    <w:rsid w:val="0052725B"/>
    <w:rsid w:val="005800B0"/>
    <w:rsid w:val="00592F8C"/>
    <w:rsid w:val="005935B3"/>
    <w:rsid w:val="00594293"/>
    <w:rsid w:val="005B4FDF"/>
    <w:rsid w:val="005B7831"/>
    <w:rsid w:val="005D4138"/>
    <w:rsid w:val="005D705E"/>
    <w:rsid w:val="005E0676"/>
    <w:rsid w:val="005E5B7F"/>
    <w:rsid w:val="005F1696"/>
    <w:rsid w:val="00607528"/>
    <w:rsid w:val="00667124"/>
    <w:rsid w:val="0069507A"/>
    <w:rsid w:val="006B0C67"/>
    <w:rsid w:val="006C5B34"/>
    <w:rsid w:val="007222FF"/>
    <w:rsid w:val="0074378C"/>
    <w:rsid w:val="00763412"/>
    <w:rsid w:val="00781249"/>
    <w:rsid w:val="007904DE"/>
    <w:rsid w:val="00794CF8"/>
    <w:rsid w:val="007A294A"/>
    <w:rsid w:val="007E6082"/>
    <w:rsid w:val="007F57EA"/>
    <w:rsid w:val="008456B5"/>
    <w:rsid w:val="008564B1"/>
    <w:rsid w:val="00896966"/>
    <w:rsid w:val="008B6103"/>
    <w:rsid w:val="008C12D2"/>
    <w:rsid w:val="008F434B"/>
    <w:rsid w:val="00933624"/>
    <w:rsid w:val="00986223"/>
    <w:rsid w:val="009A394E"/>
    <w:rsid w:val="009B716F"/>
    <w:rsid w:val="009D68CD"/>
    <w:rsid w:val="00A0760B"/>
    <w:rsid w:val="00A25FFF"/>
    <w:rsid w:val="00A615C3"/>
    <w:rsid w:val="00A66C4D"/>
    <w:rsid w:val="00AA0DA2"/>
    <w:rsid w:val="00AC0469"/>
    <w:rsid w:val="00B03241"/>
    <w:rsid w:val="00B07F3E"/>
    <w:rsid w:val="00B6726D"/>
    <w:rsid w:val="00B7057B"/>
    <w:rsid w:val="00B87CBC"/>
    <w:rsid w:val="00BA17D4"/>
    <w:rsid w:val="00BA75D3"/>
    <w:rsid w:val="00BE2FA4"/>
    <w:rsid w:val="00BE487D"/>
    <w:rsid w:val="00BF1E66"/>
    <w:rsid w:val="00C4179A"/>
    <w:rsid w:val="00C6015F"/>
    <w:rsid w:val="00C65386"/>
    <w:rsid w:val="00C6658C"/>
    <w:rsid w:val="00C67F15"/>
    <w:rsid w:val="00CB5BF9"/>
    <w:rsid w:val="00CE13B5"/>
    <w:rsid w:val="00CF2F96"/>
    <w:rsid w:val="00CF72AF"/>
    <w:rsid w:val="00D044B9"/>
    <w:rsid w:val="00D40850"/>
    <w:rsid w:val="00D50061"/>
    <w:rsid w:val="00D534CF"/>
    <w:rsid w:val="00D642B9"/>
    <w:rsid w:val="00D70BC4"/>
    <w:rsid w:val="00D8117F"/>
    <w:rsid w:val="00DC3CF8"/>
    <w:rsid w:val="00DD54EA"/>
    <w:rsid w:val="00DF1B1A"/>
    <w:rsid w:val="00DF26E8"/>
    <w:rsid w:val="00E00B96"/>
    <w:rsid w:val="00E10B9E"/>
    <w:rsid w:val="00E14DD2"/>
    <w:rsid w:val="00E244DF"/>
    <w:rsid w:val="00E41E54"/>
    <w:rsid w:val="00E644C9"/>
    <w:rsid w:val="00E925CE"/>
    <w:rsid w:val="00E955FF"/>
    <w:rsid w:val="00EA7CAE"/>
    <w:rsid w:val="00EF323C"/>
    <w:rsid w:val="00F05658"/>
    <w:rsid w:val="00F16DC5"/>
    <w:rsid w:val="00F44DD2"/>
    <w:rsid w:val="00F75583"/>
    <w:rsid w:val="00F806B1"/>
    <w:rsid w:val="00F8117A"/>
    <w:rsid w:val="00F84884"/>
    <w:rsid w:val="00F91662"/>
    <w:rsid w:val="00FA489F"/>
    <w:rsid w:val="00FB592C"/>
    <w:rsid w:val="00FC7C19"/>
    <w:rsid w:val="00FF13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FA356"/>
  <w15:docId w15:val="{D10C07B4-93B6-5048-A719-15B69A54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character" w:customStyle="1" w:styleId="TextkrperZchn">
    <w:name w:val="Textkörper Zchn"/>
    <w:basedOn w:val="Absatz-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rsid w:val="00145ADB"/>
    <w:rPr>
      <w:sz w:val="16"/>
    </w:rPr>
  </w:style>
  <w:style w:type="character" w:styleId="Seitenzahl">
    <w:name w:val="page number"/>
    <w:basedOn w:val="Absatz-Standardschriftart"/>
    <w:rsid w:val="00145ADB"/>
  </w:style>
  <w:style w:type="character" w:customStyle="1" w:styleId="berschrift5Zchn">
    <w:name w:val="Überschrift 5 Zchn"/>
    <w:basedOn w:val="Absatz-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2A1512"/>
    <w:pPr>
      <w:spacing w:after="200"/>
    </w:pPr>
    <w:rPr>
      <w:rFonts w:ascii="Book Antiqua" w:hAnsi="Book Antiqua"/>
      <w:snapToGrid w:val="0"/>
      <w:sz w:val="23"/>
      <w:szCs w:val="23"/>
      <w:lang w:val="es-ES_tradnl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763412"/>
    <w:pPr>
      <w:spacing w:after="200"/>
      <w:jc w:val="center"/>
    </w:pPr>
    <w:rPr>
      <w:rFonts w:eastAsia="Cambria"/>
      <w:bCs/>
      <w:sz w:val="27"/>
      <w:szCs w:val="27"/>
      <w:lang w:val="es-ES_tradnl"/>
    </w:rPr>
  </w:style>
  <w:style w:type="character" w:customStyle="1" w:styleId="PRHeading1Char">
    <w:name w:val="PR Heading 1 Char"/>
    <w:basedOn w:val="berschrift1Zchn"/>
    <w:link w:val="PRHeading1"/>
    <w:rsid w:val="00763412"/>
    <w:rPr>
      <w:rFonts w:ascii="Book Antiqua" w:eastAsia="Times New Roman" w:hAnsi="Book Antiqua" w:cs="Times New Roman"/>
      <w:b/>
      <w:bCs/>
      <w:sz w:val="27"/>
      <w:szCs w:val="27"/>
      <w:lang w:val="es-ES_tradnl"/>
    </w:rPr>
  </w:style>
  <w:style w:type="paragraph" w:customStyle="1" w:styleId="PRHeading2">
    <w:name w:val="PR Heading 2"/>
    <w:next w:val="berschrift2"/>
    <w:link w:val="PRHeading2Char"/>
    <w:autoRedefine/>
    <w:qFormat/>
    <w:rsid w:val="00D044B9"/>
    <w:pPr>
      <w:spacing w:after="200"/>
      <w:jc w:val="center"/>
    </w:pPr>
    <w:rPr>
      <w:rFonts w:ascii="Book Antiqua" w:eastAsia="Times New Roman" w:hAnsi="Book Antiqua"/>
      <w:i/>
      <w:sz w:val="23"/>
      <w:szCs w:val="23"/>
      <w:lang w:val="es-ES"/>
    </w:rPr>
  </w:style>
  <w:style w:type="character" w:customStyle="1" w:styleId="berschrift2Zchn">
    <w:name w:val="Überschrift 2 Zchn"/>
    <w:basedOn w:val="Absatz-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rsid w:val="00D044B9"/>
    <w:rPr>
      <w:rFonts w:ascii="Book Antiqua" w:eastAsia="Times New Roman" w:hAnsi="Book Antiqua"/>
      <w:i/>
      <w:sz w:val="23"/>
      <w:szCs w:val="23"/>
      <w:lang w:val="es-ES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4566A6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color w:val="FF0000"/>
      <w:sz w:val="18"/>
      <w:szCs w:val="23"/>
      <w:shd w:val="clear" w:color="auto" w:fill="FFFFFF"/>
      <w:lang w:val="en-GB" w:eastAsia="de-DE"/>
    </w:rPr>
  </w:style>
  <w:style w:type="character" w:customStyle="1" w:styleId="PRFooterChar">
    <w:name w:val="PR Footer Char"/>
    <w:basedOn w:val="FuzeileZchn"/>
    <w:link w:val="PRFooter"/>
    <w:rsid w:val="004566A6"/>
    <w:rPr>
      <w:rFonts w:ascii="Book Antiqua" w:eastAsia="Times New Roman" w:hAnsi="Book Antiqua" w:cs="Times New Roman"/>
      <w:color w:val="FF0000"/>
      <w:sz w:val="18"/>
      <w:szCs w:val="23"/>
      <w:lang w:val="en-GB" w:eastAsia="de-DE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ch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BesuchterLink">
    <w:name w:val="FollowedHyperlink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rsid w:val="00DD54E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D54E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2FA4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1512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942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 w:eastAsia="es-E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94253"/>
    <w:rPr>
      <w:rFonts w:ascii="Courier New" w:eastAsia="Times New Roman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twitter.com/DTM_Print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dtm.print.198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4212C55-2CD0-42E0-BC6D-10C9BF83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Primera Europe becomes DTM Print</vt:lpstr>
    </vt:vector>
  </TitlesOfParts>
  <Manager/>
  <Company>DTM Print GmbH</Company>
  <LinksUpToDate>false</LinksUpToDate>
  <CharactersWithSpaces>3887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Microsoft Office User</cp:lastModifiedBy>
  <cp:revision>2</cp:revision>
  <cp:lastPrinted>2020-06-09T12:01:00Z</cp:lastPrinted>
  <dcterms:created xsi:type="dcterms:W3CDTF">2021-07-16T12:05:00Z</dcterms:created>
  <dcterms:modified xsi:type="dcterms:W3CDTF">2021-07-16T12:05:00Z</dcterms:modified>
  <cp:category/>
</cp:coreProperties>
</file>