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1E0" w:firstRow="1" w:lastRow="1" w:firstColumn="1" w:lastColumn="1" w:noHBand="0" w:noVBand="0"/>
      </w:tblPr>
      <w:tblGrid>
        <w:gridCol w:w="4077"/>
        <w:gridCol w:w="993"/>
        <w:gridCol w:w="3446"/>
      </w:tblGrid>
      <w:tr w:rsidR="004F103F" w:rsidRPr="007904DE" w14:paraId="1E587D53" w14:textId="77777777" w:rsidTr="0027676B">
        <w:trPr>
          <w:trHeight w:val="2835"/>
        </w:trPr>
        <w:tc>
          <w:tcPr>
            <w:tcW w:w="4077" w:type="dxa"/>
          </w:tcPr>
          <w:p w14:paraId="5D6A229F" w14:textId="47E51A1D" w:rsidR="004F103F" w:rsidRPr="007904DE" w:rsidRDefault="00B07F3E" w:rsidP="004F103F">
            <w:pPr>
              <w:pStyle w:val="berschrift1"/>
              <w:rPr>
                <w:sz w:val="36"/>
                <w:szCs w:val="36"/>
                <w:lang w:val="es-ES_tradnl"/>
              </w:rPr>
            </w:pPr>
            <w:r w:rsidRPr="007904DE">
              <w:rPr>
                <w:sz w:val="36"/>
                <w:szCs w:val="36"/>
                <w:lang w:val="es-ES_tradnl"/>
              </w:rPr>
              <w:t>Comunicado de prensa</w:t>
            </w:r>
          </w:p>
          <w:p w14:paraId="4BBF0487" w14:textId="77777777" w:rsidR="004F103F" w:rsidRPr="007904DE" w:rsidRDefault="004F103F" w:rsidP="004F103F">
            <w:pPr>
              <w:rPr>
                <w:rFonts w:ascii="Book Antiqua" w:hAnsi="Book Antiqua"/>
                <w:lang w:val="es-ES_tradnl"/>
              </w:rPr>
            </w:pPr>
          </w:p>
          <w:p w14:paraId="7A1D95EB" w14:textId="605FB92F" w:rsidR="004F103F" w:rsidRPr="007904DE" w:rsidRDefault="0027676B" w:rsidP="004F103F">
            <w:pPr>
              <w:rPr>
                <w:rFonts w:ascii="Book Antiqua" w:hAnsi="Book Antiqua"/>
                <w:lang w:val="es-ES_tradnl"/>
              </w:rPr>
            </w:pPr>
            <w:r w:rsidRPr="007904DE">
              <w:rPr>
                <w:rFonts w:ascii="Book Antiqua" w:hAnsi="Book Antiqua"/>
                <w:lang w:val="es-ES_tradnl"/>
              </w:rPr>
              <w:t>Para más información:</w:t>
            </w:r>
            <w:r w:rsidR="00F16DC5" w:rsidRPr="007904DE">
              <w:rPr>
                <w:rFonts w:ascii="Book Antiqua" w:hAnsi="Book Antiqua"/>
                <w:lang w:val="es-ES_tradnl"/>
              </w:rPr>
              <w:t xml:space="preserve"> </w:t>
            </w:r>
            <w:proofErr w:type="spellStart"/>
            <w:r w:rsidR="00141E93">
              <w:rPr>
                <w:rFonts w:ascii="Book Antiqua" w:hAnsi="Book Antiqua"/>
                <w:lang w:val="es-ES_tradnl"/>
              </w:rPr>
              <w:t>Katrin</w:t>
            </w:r>
            <w:proofErr w:type="spellEnd"/>
            <w:r w:rsidR="00141E93">
              <w:rPr>
                <w:rFonts w:ascii="Book Antiqua" w:hAnsi="Book Antiqua"/>
                <w:lang w:val="es-ES_tradnl"/>
              </w:rPr>
              <w:t xml:space="preserve"> </w:t>
            </w:r>
            <w:proofErr w:type="spellStart"/>
            <w:r w:rsidR="00141E93">
              <w:rPr>
                <w:rFonts w:ascii="Book Antiqua" w:hAnsi="Book Antiqua"/>
                <w:lang w:val="es-ES_tradnl"/>
              </w:rPr>
              <w:t>Hoffmann</w:t>
            </w:r>
            <w:proofErr w:type="spellEnd"/>
          </w:p>
          <w:p w14:paraId="5C0D4145" w14:textId="77777777" w:rsidR="004F103F" w:rsidRPr="007904DE" w:rsidRDefault="004F103F" w:rsidP="004F103F">
            <w:pPr>
              <w:rPr>
                <w:rFonts w:ascii="Book Antiqua" w:hAnsi="Book Antiqua"/>
                <w:lang w:val="es-ES_tradnl"/>
              </w:rPr>
            </w:pPr>
          </w:p>
          <w:p w14:paraId="038DD94C" w14:textId="6C396241" w:rsidR="004F103F" w:rsidRPr="007904DE" w:rsidRDefault="00253C9D" w:rsidP="004F103F">
            <w:pPr>
              <w:rPr>
                <w:rFonts w:ascii="Book Antiqua" w:hAnsi="Book Antiqua"/>
                <w:lang w:val="es-ES_tradnl"/>
              </w:rPr>
            </w:pPr>
            <w:r w:rsidRPr="007904DE">
              <w:rPr>
                <w:rFonts w:ascii="Book Antiqua" w:hAnsi="Book Antiqua"/>
                <w:lang w:val="es-ES_tradnl"/>
              </w:rPr>
              <w:t xml:space="preserve">DTM </w:t>
            </w:r>
            <w:proofErr w:type="spellStart"/>
            <w:r w:rsidRPr="007904DE">
              <w:rPr>
                <w:rFonts w:ascii="Book Antiqua" w:hAnsi="Book Antiqua"/>
                <w:lang w:val="es-ES_tradnl"/>
              </w:rPr>
              <w:t>Print</w:t>
            </w:r>
            <w:proofErr w:type="spellEnd"/>
            <w:r w:rsidRPr="007904DE">
              <w:rPr>
                <w:rFonts w:ascii="Book Antiqua" w:hAnsi="Book Antiqua"/>
                <w:lang w:val="es-ES_tradnl"/>
              </w:rPr>
              <w:t xml:space="preserve"> </w:t>
            </w:r>
            <w:proofErr w:type="spellStart"/>
            <w:r w:rsidRPr="007904DE">
              <w:rPr>
                <w:rFonts w:ascii="Book Antiqua" w:hAnsi="Book Antiqua"/>
                <w:lang w:val="es-ES_tradnl"/>
              </w:rPr>
              <w:t>GmbH</w:t>
            </w:r>
            <w:proofErr w:type="spellEnd"/>
          </w:p>
          <w:p w14:paraId="73D5FB4B" w14:textId="7F3F1F06" w:rsidR="004F103F" w:rsidRPr="007904DE" w:rsidRDefault="00D8117F" w:rsidP="004F103F">
            <w:pPr>
              <w:rPr>
                <w:rFonts w:ascii="Book Antiqua" w:hAnsi="Book Antiqua"/>
                <w:lang w:val="es-ES_tradnl"/>
              </w:rPr>
            </w:pPr>
            <w:r w:rsidRPr="007904DE">
              <w:rPr>
                <w:rFonts w:ascii="Book Antiqua" w:hAnsi="Book Antiqua"/>
                <w:lang w:val="es-ES_tradnl"/>
              </w:rPr>
              <w:t>Tel</w:t>
            </w:r>
            <w:r w:rsidR="00F16DC5" w:rsidRPr="007904DE">
              <w:rPr>
                <w:rFonts w:ascii="Book Antiqua" w:hAnsi="Book Antiqua"/>
                <w:lang w:val="es-ES_tradnl"/>
              </w:rPr>
              <w:t>:</w:t>
            </w:r>
            <w:r w:rsidR="00F16DC5" w:rsidRPr="007904DE">
              <w:rPr>
                <w:rFonts w:ascii="Book Antiqua" w:hAnsi="Book Antiqua"/>
                <w:lang w:val="es-ES_tradnl"/>
              </w:rPr>
              <w:tab/>
              <w:t>+49 (0) 611 92777-0</w:t>
            </w:r>
          </w:p>
          <w:p w14:paraId="73165F68" w14:textId="77777777" w:rsidR="004F103F" w:rsidRPr="007904DE" w:rsidRDefault="00F16DC5" w:rsidP="004F103F">
            <w:pPr>
              <w:rPr>
                <w:rFonts w:ascii="Book Antiqua" w:hAnsi="Book Antiqua"/>
                <w:lang w:val="es-ES_tradnl"/>
              </w:rPr>
            </w:pPr>
            <w:r w:rsidRPr="007904DE">
              <w:rPr>
                <w:rFonts w:ascii="Book Antiqua" w:hAnsi="Book Antiqua"/>
                <w:lang w:val="es-ES_tradnl"/>
              </w:rPr>
              <w:t>FAX:</w:t>
            </w:r>
            <w:r w:rsidRPr="007904DE">
              <w:rPr>
                <w:rFonts w:ascii="Book Antiqua" w:hAnsi="Book Antiqua"/>
                <w:lang w:val="es-ES_tradnl"/>
              </w:rPr>
              <w:tab/>
              <w:t>+49 (0) 611 92777-50</w:t>
            </w:r>
          </w:p>
          <w:p w14:paraId="3C572007" w14:textId="17679F1B" w:rsidR="004F103F" w:rsidRPr="007904DE" w:rsidRDefault="00F16DC5" w:rsidP="004F103F">
            <w:pPr>
              <w:rPr>
                <w:rFonts w:ascii="Book Antiqua" w:hAnsi="Book Antiqua"/>
                <w:lang w:val="es-ES_tradnl"/>
              </w:rPr>
            </w:pPr>
            <w:r w:rsidRPr="007904DE">
              <w:rPr>
                <w:rFonts w:ascii="Book Antiqua" w:hAnsi="Book Antiqua"/>
                <w:lang w:val="es-ES_tradnl"/>
              </w:rPr>
              <w:t>E-Mail:</w:t>
            </w:r>
            <w:r w:rsidRPr="007904DE">
              <w:rPr>
                <w:rFonts w:ascii="Book Antiqua" w:hAnsi="Book Antiqua"/>
                <w:lang w:val="es-ES_tradnl"/>
              </w:rPr>
              <w:tab/>
            </w:r>
            <w:hyperlink r:id="rId9" w:history="1">
              <w:r w:rsidR="00D8117F" w:rsidRPr="007904DE">
                <w:rPr>
                  <w:rStyle w:val="Link"/>
                  <w:rFonts w:ascii="Book Antiqua" w:hAnsi="Book Antiqua"/>
                  <w:lang w:val="es-ES_tradnl"/>
                </w:rPr>
                <w:t>presse@dtm-print.eu</w:t>
              </w:r>
            </w:hyperlink>
          </w:p>
          <w:p w14:paraId="75748122" w14:textId="124BCC4C" w:rsidR="00E925CE" w:rsidRPr="007904DE" w:rsidRDefault="00F16DC5" w:rsidP="00E925CE">
            <w:pPr>
              <w:rPr>
                <w:rFonts w:ascii="Book Antiqua" w:hAnsi="Book Antiqua"/>
                <w:b/>
                <w:sz w:val="22"/>
                <w:szCs w:val="22"/>
                <w:lang w:val="es-ES_tradnl"/>
              </w:rPr>
            </w:pPr>
            <w:r w:rsidRPr="007904DE">
              <w:rPr>
                <w:rFonts w:ascii="Book Antiqua" w:hAnsi="Book Antiqua"/>
                <w:lang w:val="es-ES_tradnl"/>
              </w:rPr>
              <w:t>WWW:</w:t>
            </w:r>
            <w:r w:rsidRPr="007904DE">
              <w:rPr>
                <w:rFonts w:ascii="Book Antiqua" w:hAnsi="Book Antiqua"/>
                <w:lang w:val="es-ES_tradnl"/>
              </w:rPr>
              <w:tab/>
            </w:r>
            <w:hyperlink r:id="rId10" w:history="1">
              <w:r w:rsidR="00253C9D" w:rsidRPr="007904DE">
                <w:rPr>
                  <w:rStyle w:val="Link"/>
                  <w:rFonts w:ascii="Book Antiqua" w:hAnsi="Book Antiqua"/>
                  <w:lang w:val="es-ES_tradnl"/>
                </w:rPr>
                <w:t>dtm-print.eu</w:t>
              </w:r>
            </w:hyperlink>
            <w:r w:rsidR="00FC7C19" w:rsidRPr="007904DE">
              <w:rPr>
                <w:rFonts w:ascii="Book Antiqua" w:hAnsi="Book Antiqua"/>
                <w:lang w:val="es-ES_tradnl"/>
              </w:rPr>
              <w:t xml:space="preserve"> </w:t>
            </w:r>
          </w:p>
          <w:p w14:paraId="2E9D0FEE" w14:textId="77777777" w:rsidR="00E925CE" w:rsidRPr="007904DE" w:rsidRDefault="00E925CE" w:rsidP="00E925CE">
            <w:pPr>
              <w:rPr>
                <w:rFonts w:ascii="Book Antiqua" w:hAnsi="Book Antiqua"/>
                <w:sz w:val="22"/>
                <w:szCs w:val="22"/>
                <w:lang w:val="es-ES_tradnl"/>
              </w:rPr>
            </w:pPr>
          </w:p>
        </w:tc>
        <w:tc>
          <w:tcPr>
            <w:tcW w:w="993" w:type="dxa"/>
          </w:tcPr>
          <w:p w14:paraId="5D451DCB" w14:textId="50362071" w:rsidR="004F103F" w:rsidRPr="007904DE" w:rsidRDefault="004F103F" w:rsidP="00E925CE">
            <w:pPr>
              <w:rPr>
                <w:rFonts w:ascii="Book Antiqua" w:hAnsi="Book Antiqua"/>
                <w:sz w:val="22"/>
                <w:szCs w:val="22"/>
                <w:lang w:val="es-ES_tradnl"/>
              </w:rPr>
            </w:pPr>
          </w:p>
        </w:tc>
        <w:tc>
          <w:tcPr>
            <w:tcW w:w="3446" w:type="dxa"/>
          </w:tcPr>
          <w:p w14:paraId="1B65757A" w14:textId="47877DA6" w:rsidR="004F103F" w:rsidRPr="007904DE" w:rsidRDefault="004948F0" w:rsidP="004F103F">
            <w:pPr>
              <w:jc w:val="center"/>
              <w:rPr>
                <w:rFonts w:ascii="Book Antiqua" w:hAnsi="Book Antiqua"/>
                <w:b/>
                <w:sz w:val="22"/>
                <w:szCs w:val="22"/>
                <w:lang w:val="es-ES_tradnl"/>
              </w:rPr>
            </w:pPr>
            <w:r w:rsidRPr="007904DE">
              <w:rPr>
                <w:rFonts w:ascii="Book Antiqua" w:hAnsi="Book Antiqua"/>
                <w:noProof/>
                <w:sz w:val="22"/>
                <w:szCs w:val="22"/>
                <w:lang w:val="de-DE" w:eastAsia="de-DE"/>
              </w:rPr>
              <w:drawing>
                <wp:inline distT="0" distB="0" distL="0" distR="0" wp14:anchorId="33EC17AE" wp14:editId="035547E7">
                  <wp:extent cx="1802000" cy="1144800"/>
                  <wp:effectExtent l="0" t="0" r="1905" b="0"/>
                  <wp:docPr id="2" name="Bild 2" descr="MKT:DTM Group:CI:LOGOs 3x2cm:dtm-pri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KT:DTM Group:CI:LOGOs 3x2cm:dtm-print.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02000" cy="1144800"/>
                          </a:xfrm>
                          <a:prstGeom prst="rect">
                            <a:avLst/>
                          </a:prstGeom>
                          <a:noFill/>
                          <a:ln>
                            <a:noFill/>
                          </a:ln>
                        </pic:spPr>
                      </pic:pic>
                    </a:graphicData>
                  </a:graphic>
                </wp:inline>
              </w:drawing>
            </w:r>
          </w:p>
        </w:tc>
      </w:tr>
    </w:tbl>
    <w:p w14:paraId="19920A48" w14:textId="7AD6B8F1" w:rsidR="004F103F" w:rsidRPr="00763412" w:rsidRDefault="00D044B9" w:rsidP="00763412">
      <w:pPr>
        <w:pStyle w:val="PRHeading1"/>
      </w:pPr>
      <w:r w:rsidRPr="00763412">
        <w:t xml:space="preserve">DTM </w:t>
      </w:r>
      <w:proofErr w:type="spellStart"/>
      <w:r w:rsidRPr="00763412">
        <w:t>Print</w:t>
      </w:r>
      <w:proofErr w:type="spellEnd"/>
      <w:r w:rsidRPr="00763412">
        <w:t xml:space="preserve"> </w:t>
      </w:r>
      <w:r w:rsidR="00141E93" w:rsidRPr="00763412">
        <w:t>ofrece una garantía de 3 años para su división de impresoras de etiquetas y editoras de discos</w:t>
      </w:r>
    </w:p>
    <w:p w14:paraId="2EBD61DC" w14:textId="5FB81C18" w:rsidR="00F91662" w:rsidRPr="00763412" w:rsidRDefault="007A294A" w:rsidP="00933624">
      <w:pPr>
        <w:pStyle w:val="PRBody"/>
        <w:rPr>
          <w:shd w:val="clear" w:color="auto" w:fill="FFFFFF"/>
        </w:rPr>
      </w:pPr>
      <w:r w:rsidRPr="00763412">
        <w:rPr>
          <w:b/>
        </w:rPr>
        <w:t>W</w:t>
      </w:r>
      <w:r w:rsidR="0027676B" w:rsidRPr="00763412">
        <w:rPr>
          <w:b/>
        </w:rPr>
        <w:t>iesbaden</w:t>
      </w:r>
      <w:r w:rsidR="004F103F" w:rsidRPr="00763412">
        <w:rPr>
          <w:b/>
        </w:rPr>
        <w:t xml:space="preserve">, </w:t>
      </w:r>
      <w:r w:rsidR="0027676B" w:rsidRPr="00763412">
        <w:rPr>
          <w:b/>
        </w:rPr>
        <w:t>Alemania</w:t>
      </w:r>
      <w:r w:rsidR="00E10B9E" w:rsidRPr="00763412">
        <w:t xml:space="preserve"> (</w:t>
      </w:r>
      <w:r w:rsidR="00BE2FA4" w:rsidRPr="00763412">
        <w:t>24</w:t>
      </w:r>
      <w:r w:rsidR="004F103F" w:rsidRPr="00763412">
        <w:t xml:space="preserve"> </w:t>
      </w:r>
      <w:r w:rsidR="0027676B" w:rsidRPr="00763412">
        <w:t xml:space="preserve">de </w:t>
      </w:r>
      <w:r w:rsidR="00BE2FA4" w:rsidRPr="00763412">
        <w:t>septiembre</w:t>
      </w:r>
      <w:r w:rsidR="0027676B" w:rsidRPr="00763412">
        <w:t xml:space="preserve"> de 20</w:t>
      </w:r>
      <w:r w:rsidR="007F57EA" w:rsidRPr="00763412">
        <w:t>20</w:t>
      </w:r>
      <w:r w:rsidR="004F103F" w:rsidRPr="00763412">
        <w:t xml:space="preserve">) – </w:t>
      </w:r>
      <w:r w:rsidR="002776B7" w:rsidRPr="00763412">
        <w:rPr>
          <w:shd w:val="clear" w:color="auto" w:fill="FFFFFF"/>
        </w:rPr>
        <w:t xml:space="preserve">DTM </w:t>
      </w:r>
      <w:proofErr w:type="spellStart"/>
      <w:r w:rsidR="002776B7" w:rsidRPr="00763412">
        <w:rPr>
          <w:shd w:val="clear" w:color="auto" w:fill="FFFFFF"/>
        </w:rPr>
        <w:t>Print</w:t>
      </w:r>
      <w:proofErr w:type="spellEnd"/>
      <w:r w:rsidR="002776B7" w:rsidRPr="00763412">
        <w:rPr>
          <w:shd w:val="clear" w:color="auto" w:fill="FFFFFF"/>
        </w:rPr>
        <w:t xml:space="preserve">, OEM internacional </w:t>
      </w:r>
      <w:r w:rsidR="00BE2FA4" w:rsidRPr="00763412">
        <w:rPr>
          <w:shd w:val="clear" w:color="auto" w:fill="FFFFFF"/>
        </w:rPr>
        <w:t xml:space="preserve">de equipos originales </w:t>
      </w:r>
      <w:r w:rsidR="002776B7" w:rsidRPr="00763412">
        <w:rPr>
          <w:shd w:val="clear" w:color="auto" w:fill="FFFFFF"/>
        </w:rPr>
        <w:t xml:space="preserve">y proveedor de </w:t>
      </w:r>
      <w:r w:rsidR="00511CA4" w:rsidRPr="00763412">
        <w:rPr>
          <w:shd w:val="clear" w:color="auto" w:fill="FFFFFF"/>
        </w:rPr>
        <w:t>soluciones para sistemas de impresión especializados</w:t>
      </w:r>
      <w:r w:rsidR="0023043E" w:rsidRPr="00763412">
        <w:rPr>
          <w:shd w:val="clear" w:color="auto" w:fill="FFFFFF"/>
        </w:rPr>
        <w:t>,</w:t>
      </w:r>
      <w:r w:rsidR="00511CA4" w:rsidRPr="00763412">
        <w:rPr>
          <w:shd w:val="clear" w:color="auto" w:fill="FFFFFF"/>
        </w:rPr>
        <w:t xml:space="preserve"> </w:t>
      </w:r>
      <w:r w:rsidR="00BE2FA4" w:rsidRPr="00763412">
        <w:rPr>
          <w:shd w:val="clear" w:color="auto" w:fill="FFFFFF"/>
        </w:rPr>
        <w:t>ofrece ahora a sus clientes un período de garantía de hasta 36 meses. Como antes, todos los clientes recibirán automáticamente una garantía de 12 meses con su compra. Sin embargo, para las compras dentro de la UE (incluidos los países de la AELC) tienen la opción de una extensión gratuita de hasta un total de tres años.</w:t>
      </w:r>
    </w:p>
    <w:p w14:paraId="714C2069" w14:textId="77777777" w:rsidR="00BE2FA4" w:rsidRPr="00763412" w:rsidRDefault="00BE2FA4" w:rsidP="00BE2FA4">
      <w:pPr>
        <w:pStyle w:val="PRBody"/>
        <w:rPr>
          <w:shd w:val="clear" w:color="auto" w:fill="FFFFFF"/>
        </w:rPr>
      </w:pPr>
      <w:r w:rsidRPr="00763412">
        <w:rPr>
          <w:shd w:val="clear" w:color="auto" w:fill="FFFFFF"/>
        </w:rPr>
        <w:t>La duración de la garantía y el procesamiento de la misma son muy importantes para los distribuidores, revendedores y clientes, quienes quieren estar seguros de que, en caso de avería, los dispositivos defectuosos pueden ser sustituidos o reparados rápida y fácilmente.</w:t>
      </w:r>
    </w:p>
    <w:p w14:paraId="5B350B38" w14:textId="361BE417" w:rsidR="00BE2FA4" w:rsidRPr="00763412" w:rsidRDefault="00BE2FA4" w:rsidP="00BE2FA4">
      <w:pPr>
        <w:pStyle w:val="PRBody"/>
        <w:rPr>
          <w:shd w:val="clear" w:color="auto" w:fill="FFFFFF"/>
        </w:rPr>
      </w:pPr>
      <w:r w:rsidRPr="00763412">
        <w:rPr>
          <w:shd w:val="clear" w:color="auto" w:fill="FFFFFF"/>
        </w:rPr>
        <w:t xml:space="preserve">Los procesos óptimamente controlados y la gestión de alta calidad de DTM </w:t>
      </w:r>
      <w:proofErr w:type="spellStart"/>
      <w:r w:rsidRPr="00763412">
        <w:rPr>
          <w:shd w:val="clear" w:color="auto" w:fill="FFFFFF"/>
        </w:rPr>
        <w:t>Print</w:t>
      </w:r>
      <w:proofErr w:type="spellEnd"/>
      <w:r w:rsidRPr="00763412">
        <w:rPr>
          <w:shd w:val="clear" w:color="auto" w:fill="FFFFFF"/>
        </w:rPr>
        <w:t xml:space="preserve"> aseguran una gestión eficaz de las reclamaciones de garantía.</w:t>
      </w:r>
      <w:r w:rsidR="003E7696" w:rsidRPr="00763412">
        <w:rPr>
          <w:shd w:val="clear" w:color="auto" w:fill="FFFFFF"/>
        </w:rPr>
        <w:t xml:space="preserve"> </w:t>
      </w:r>
      <w:r w:rsidRPr="00763412">
        <w:rPr>
          <w:shd w:val="clear" w:color="auto" w:fill="FFFFFF"/>
        </w:rPr>
        <w:t xml:space="preserve">Andreas </w:t>
      </w:r>
      <w:proofErr w:type="spellStart"/>
      <w:r w:rsidRPr="00763412">
        <w:rPr>
          <w:shd w:val="clear" w:color="auto" w:fill="FFFFFF"/>
        </w:rPr>
        <w:t>Hoffmann</w:t>
      </w:r>
      <w:proofErr w:type="spellEnd"/>
      <w:r w:rsidRPr="00763412">
        <w:rPr>
          <w:shd w:val="clear" w:color="auto" w:fill="FFFFFF"/>
        </w:rPr>
        <w:t xml:space="preserve">, director general de DTM </w:t>
      </w:r>
      <w:proofErr w:type="spellStart"/>
      <w:r w:rsidRPr="00763412">
        <w:rPr>
          <w:shd w:val="clear" w:color="auto" w:fill="FFFFFF"/>
        </w:rPr>
        <w:t>Print</w:t>
      </w:r>
      <w:proofErr w:type="spellEnd"/>
      <w:r w:rsidRPr="00763412">
        <w:rPr>
          <w:shd w:val="clear" w:color="auto" w:fill="FFFFFF"/>
        </w:rPr>
        <w:t xml:space="preserve"> comenta: “Incluso con componentes de muy alta calidad, las reclamaciones de garantía no pueden ser completamente excluidas. Por eso hemos decidido ofrecer a nuestros </w:t>
      </w:r>
      <w:proofErr w:type="spellStart"/>
      <w:r w:rsidRPr="00763412">
        <w:rPr>
          <w:shd w:val="clear" w:color="auto" w:fill="FFFFFF"/>
        </w:rPr>
        <w:t>Partners</w:t>
      </w:r>
      <w:proofErr w:type="spellEnd"/>
      <w:r w:rsidRPr="00763412">
        <w:rPr>
          <w:shd w:val="clear" w:color="auto" w:fill="FFFFFF"/>
        </w:rPr>
        <w:t xml:space="preserve"> y clientes aún más seguridad. Nuestra promesa es una extensión voluntaria de la garantía que debe distinguirse claramente del período de garantía legal. Esto se confunde a menudo en el lenguaje cotidiano”.</w:t>
      </w:r>
    </w:p>
    <w:p w14:paraId="03F5E2C7" w14:textId="4D260BD9" w:rsidR="00763412" w:rsidRDefault="00BE2FA4" w:rsidP="00BE2FA4">
      <w:pPr>
        <w:pStyle w:val="PRBody"/>
        <w:rPr>
          <w:shd w:val="clear" w:color="auto" w:fill="FFFFFF"/>
        </w:rPr>
      </w:pPr>
      <w:r w:rsidRPr="00763412">
        <w:rPr>
          <w:shd w:val="clear" w:color="auto" w:fill="FFFFFF"/>
        </w:rPr>
        <w:t xml:space="preserve">La garantía se aplica a casi todos los dispositivos de la división de impresoras de etiquetas y editores de discos si se registran en la página web de la empresa dentro de los primeros 6 meses después de la compra. La lista completa de todos los productos incluidos y las condiciones detalladas de la </w:t>
      </w:r>
      <w:bookmarkStart w:id="0" w:name="_GoBack"/>
      <w:bookmarkEnd w:id="0"/>
      <w:r w:rsidRPr="00763412">
        <w:rPr>
          <w:shd w:val="clear" w:color="auto" w:fill="FFFFFF"/>
        </w:rPr>
        <w:t>garantía se pueden encontrar en register.dtm-print.eu.</w:t>
      </w:r>
    </w:p>
    <w:p w14:paraId="47A15E92" w14:textId="77777777" w:rsidR="00763412" w:rsidRDefault="00763412">
      <w:pPr>
        <w:rPr>
          <w:rFonts w:ascii="Book Antiqua" w:hAnsi="Book Antiqua"/>
          <w:snapToGrid w:val="0"/>
          <w:sz w:val="23"/>
          <w:szCs w:val="23"/>
          <w:shd w:val="clear" w:color="auto" w:fill="FFFFFF"/>
          <w:lang w:val="es-ES_tradnl" w:eastAsia="de-DE"/>
        </w:rPr>
      </w:pPr>
      <w:r>
        <w:rPr>
          <w:shd w:val="clear" w:color="auto" w:fill="FFFFFF"/>
        </w:rPr>
        <w:br w:type="page"/>
      </w:r>
    </w:p>
    <w:p w14:paraId="2E671971" w14:textId="27B5ED6E" w:rsidR="00BE2FA4" w:rsidRPr="00763412" w:rsidRDefault="00BE2FA4" w:rsidP="00BE2FA4">
      <w:pPr>
        <w:pStyle w:val="PRBody"/>
        <w:rPr>
          <w:shd w:val="clear" w:color="auto" w:fill="FFFFFF"/>
        </w:rPr>
      </w:pPr>
      <w:r w:rsidRPr="00763412">
        <w:rPr>
          <w:shd w:val="clear" w:color="auto" w:fill="FFFFFF"/>
        </w:rPr>
        <w:lastRenderedPageBreak/>
        <w:t xml:space="preserve">“La garantía de 3 años no sólo representa un verdadero beneficio para los usuarios, sino que también da a DTM </w:t>
      </w:r>
      <w:proofErr w:type="spellStart"/>
      <w:r w:rsidRPr="00763412">
        <w:rPr>
          <w:shd w:val="clear" w:color="auto" w:fill="FFFFFF"/>
        </w:rPr>
        <w:t>Print</w:t>
      </w:r>
      <w:proofErr w:type="spellEnd"/>
      <w:r w:rsidRPr="00763412">
        <w:rPr>
          <w:shd w:val="clear" w:color="auto" w:fill="FFFFFF"/>
        </w:rPr>
        <w:t xml:space="preserve">, sus distribuidores y revendedores la oportunidad de construir relaciones a largo plazo con sus clientes”, resume Andreas </w:t>
      </w:r>
      <w:proofErr w:type="spellStart"/>
      <w:r w:rsidRPr="00763412">
        <w:rPr>
          <w:shd w:val="clear" w:color="auto" w:fill="FFFFFF"/>
        </w:rPr>
        <w:t>Hoffmann</w:t>
      </w:r>
      <w:proofErr w:type="spellEnd"/>
      <w:r w:rsidRPr="00763412">
        <w:rPr>
          <w:shd w:val="clear" w:color="auto" w:fill="FFFFFF"/>
        </w:rPr>
        <w:t>. “Pueden hacer a sus clientes una oferta muy atractiva y el propio cliente ahorra dinero con sólo registrarse en la página web. Verdaderamente una situación en la que todos ganan”.</w:t>
      </w:r>
    </w:p>
    <w:p w14:paraId="6E6F819B" w14:textId="77777777" w:rsidR="00BE2FA4" w:rsidRPr="00763412" w:rsidRDefault="00BE2FA4" w:rsidP="00BE2FA4">
      <w:pPr>
        <w:pStyle w:val="PRBody"/>
        <w:rPr>
          <w:shd w:val="clear" w:color="auto" w:fill="FFFFFF"/>
        </w:rPr>
      </w:pPr>
      <w:r w:rsidRPr="00763412">
        <w:rPr>
          <w:shd w:val="clear" w:color="auto" w:fill="FFFFFF"/>
        </w:rPr>
        <w:t>Para más información visite dtm-print.eu.</w:t>
      </w:r>
    </w:p>
    <w:sectPr w:rsidR="00BE2FA4" w:rsidRPr="00763412" w:rsidSect="00763412">
      <w:footerReference w:type="default" r:id="rId12"/>
      <w:pgSz w:w="11900" w:h="16840"/>
      <w:pgMar w:top="1440" w:right="1797" w:bottom="1440" w:left="1797" w:header="709" w:footer="489" w:gutter="0"/>
      <w:cols w:space="708"/>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E1E9121" w14:textId="77777777" w:rsidR="00BE2FA4" w:rsidRDefault="00BE2FA4">
      <w:r>
        <w:separator/>
      </w:r>
    </w:p>
  </w:endnote>
  <w:endnote w:type="continuationSeparator" w:id="0">
    <w:p w14:paraId="3A9E7104" w14:textId="77777777" w:rsidR="00BE2FA4" w:rsidRDefault="00BE2F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3E8CB3" w14:textId="77777777" w:rsidR="00BE2FA4" w:rsidRPr="00056FA9" w:rsidRDefault="00BE2FA4" w:rsidP="004566A6">
    <w:pPr>
      <w:pStyle w:val="PRFooter"/>
      <w:rPr>
        <w:rStyle w:val="Kommentarzeichen"/>
        <w:sz w:val="18"/>
        <w:szCs w:val="18"/>
        <w:lang w:val="en-US"/>
      </w:rPr>
    </w:pPr>
    <w:r>
      <w:pict w14:anchorId="0DD988FF">
        <v:rect id="_x0000_i1025" style="width:0;height:1.5pt" o:hralign="center" o:hrstd="t" o:hr="t" fillcolor="gray" stroked="f"/>
      </w:pict>
    </w:r>
  </w:p>
  <w:p w14:paraId="6BDE6DA5" w14:textId="47F9183B" w:rsidR="00BE2FA4" w:rsidRPr="00763412" w:rsidRDefault="00BE2FA4" w:rsidP="004566A6">
    <w:pPr>
      <w:pStyle w:val="PRFooter"/>
      <w:rPr>
        <w:b/>
        <w:color w:val="auto"/>
        <w:szCs w:val="18"/>
        <w:lang w:val="es-ES_tradnl"/>
      </w:rPr>
    </w:pPr>
    <w:r w:rsidRPr="00763412">
      <w:rPr>
        <w:b/>
        <w:color w:val="auto"/>
        <w:szCs w:val="18"/>
        <w:lang w:val="es-ES_tradnl"/>
      </w:rPr>
      <w:t xml:space="preserve">Acerca de DTM </w:t>
    </w:r>
    <w:proofErr w:type="spellStart"/>
    <w:r w:rsidRPr="00763412">
      <w:rPr>
        <w:b/>
        <w:color w:val="auto"/>
        <w:szCs w:val="18"/>
        <w:lang w:val="es-ES_tradnl"/>
      </w:rPr>
      <w:t>Print</w:t>
    </w:r>
    <w:proofErr w:type="spellEnd"/>
    <w:r w:rsidRPr="00763412">
      <w:rPr>
        <w:b/>
        <w:color w:val="auto"/>
        <w:szCs w:val="18"/>
        <w:lang w:val="es-ES_tradnl"/>
      </w:rPr>
      <w:t xml:space="preserve"> </w:t>
    </w:r>
  </w:p>
  <w:p w14:paraId="51F9B851" w14:textId="2AB7AF53" w:rsidR="00BE2FA4" w:rsidRPr="00763412" w:rsidRDefault="00BE2FA4" w:rsidP="00CF72AF">
    <w:pPr>
      <w:widowControl w:val="0"/>
      <w:autoSpaceDE w:val="0"/>
      <w:autoSpaceDN w:val="0"/>
      <w:adjustRightInd w:val="0"/>
      <w:rPr>
        <w:rFonts w:ascii="Book Antiqua" w:hAnsi="Book Antiqua"/>
        <w:sz w:val="18"/>
        <w:szCs w:val="18"/>
        <w:shd w:val="clear" w:color="auto" w:fill="FFFFFF"/>
        <w:lang w:val="es-ES_tradnl" w:eastAsia="de-DE"/>
      </w:rPr>
    </w:pPr>
    <w:r w:rsidRPr="00763412">
      <w:rPr>
        <w:rFonts w:ascii="Book Antiqua" w:eastAsia="Cambria" w:hAnsi="Book Antiqua" w:cs="Times"/>
        <w:sz w:val="18"/>
        <w:szCs w:val="18"/>
        <w:lang w:val="es-ES_tradnl"/>
      </w:rPr>
      <w:t xml:space="preserve">DTM </w:t>
    </w:r>
    <w:proofErr w:type="spellStart"/>
    <w:r w:rsidRPr="00763412">
      <w:rPr>
        <w:rFonts w:ascii="Book Antiqua" w:eastAsia="Cambria" w:hAnsi="Book Antiqua" w:cs="Times"/>
        <w:sz w:val="18"/>
        <w:szCs w:val="18"/>
        <w:lang w:val="es-ES_tradnl"/>
      </w:rPr>
      <w:t>Print</w:t>
    </w:r>
    <w:proofErr w:type="spellEnd"/>
    <w:r w:rsidRPr="00763412">
      <w:rPr>
        <w:rFonts w:ascii="Book Antiqua" w:eastAsia="Cambria" w:hAnsi="Book Antiqua" w:cs="Times"/>
        <w:sz w:val="18"/>
        <w:szCs w:val="18"/>
        <w:lang w:val="es-ES_tradnl"/>
      </w:rPr>
      <w:t xml:space="preserve">, miembro del Grupo DTM, es un OEM internacional y proveedor de soluciones con sede en Alemania. Fundada en 1986, la empresa es pionera en la impresión especializada y tiene experiencia en el desarrollo de servicios de impresión individuales desde hace más de tres décadas. DTM </w:t>
    </w:r>
    <w:proofErr w:type="spellStart"/>
    <w:r w:rsidRPr="00763412">
      <w:rPr>
        <w:rFonts w:ascii="Book Antiqua" w:eastAsia="Cambria" w:hAnsi="Book Antiqua" w:cs="Times"/>
        <w:sz w:val="18"/>
        <w:szCs w:val="18"/>
        <w:lang w:val="es-ES_tradnl"/>
      </w:rPr>
      <w:t>Print</w:t>
    </w:r>
    <w:proofErr w:type="spellEnd"/>
    <w:r w:rsidRPr="00763412">
      <w:rPr>
        <w:rFonts w:ascii="Book Antiqua" w:eastAsia="Cambria" w:hAnsi="Book Antiqua" w:cs="Times"/>
        <w:sz w:val="18"/>
        <w:szCs w:val="18"/>
        <w:lang w:val="es-ES_tradnl"/>
      </w:rPr>
      <w:t xml:space="preserve"> representó durante muchos años a la empresa estadounidense Primera </w:t>
    </w:r>
    <w:proofErr w:type="spellStart"/>
    <w:r w:rsidRPr="00763412">
      <w:rPr>
        <w:rFonts w:ascii="Book Antiqua" w:eastAsia="Cambria" w:hAnsi="Book Antiqua" w:cs="Times"/>
        <w:sz w:val="18"/>
        <w:szCs w:val="18"/>
        <w:lang w:val="es-ES_tradnl"/>
      </w:rPr>
      <w:t>Technology</w:t>
    </w:r>
    <w:proofErr w:type="spellEnd"/>
    <w:r w:rsidRPr="00763412">
      <w:rPr>
        <w:rFonts w:ascii="Book Antiqua" w:eastAsia="Cambria" w:hAnsi="Book Antiqua" w:cs="Times"/>
        <w:sz w:val="18"/>
        <w:szCs w:val="18"/>
        <w:lang w:val="es-ES_tradnl"/>
      </w:rPr>
      <w:t xml:space="preserve">, Inc. bajo el nombre de Primera </w:t>
    </w:r>
    <w:proofErr w:type="spellStart"/>
    <w:r w:rsidRPr="00763412">
      <w:rPr>
        <w:rFonts w:ascii="Book Antiqua" w:eastAsia="Cambria" w:hAnsi="Book Antiqua" w:cs="Times"/>
        <w:sz w:val="18"/>
        <w:szCs w:val="18"/>
        <w:lang w:val="es-ES_tradnl"/>
      </w:rPr>
      <w:t>Europe</w:t>
    </w:r>
    <w:proofErr w:type="spellEnd"/>
    <w:r w:rsidRPr="00763412">
      <w:rPr>
        <w:rFonts w:ascii="Book Antiqua" w:eastAsia="Cambria" w:hAnsi="Book Antiqua" w:cs="Times"/>
        <w:sz w:val="18"/>
        <w:szCs w:val="18"/>
        <w:lang w:val="es-ES_tradnl"/>
      </w:rPr>
      <w:t xml:space="preserve"> en EMEA.</w:t>
    </w:r>
    <w:r w:rsidRPr="00763412">
      <w:rPr>
        <w:rFonts w:ascii="Book Antiqua" w:hAnsi="Book Antiqua"/>
        <w:sz w:val="18"/>
        <w:szCs w:val="18"/>
        <w:shd w:val="clear" w:color="auto" w:fill="FFFFFF"/>
        <w:lang w:val="es-ES_tradnl" w:eastAsia="de-DE"/>
      </w:rPr>
      <w:t xml:space="preserve"> Además de sus propios productos, la compañía trabaja en estrecha colaboración con fabricantes conocidos para proporcionar la mejor solución de impresión posible. </w:t>
    </w:r>
    <w:r w:rsidR="00763412">
      <w:rPr>
        <w:rFonts w:ascii="Book Antiqua" w:hAnsi="Book Antiqua"/>
        <w:sz w:val="18"/>
        <w:szCs w:val="18"/>
        <w:shd w:val="clear" w:color="auto" w:fill="FFFFFF"/>
        <w:lang w:val="es-ES_tradnl" w:eastAsia="de-DE"/>
      </w:rPr>
      <w:br/>
    </w:r>
    <w:r w:rsidRPr="00763412">
      <w:rPr>
        <w:rFonts w:ascii="Book Antiqua" w:hAnsi="Book Antiqua"/>
        <w:sz w:val="18"/>
        <w:szCs w:val="18"/>
        <w:shd w:val="clear" w:color="auto" w:fill="FFFFFF"/>
        <w:lang w:val="es-ES_tradnl" w:eastAsia="de-DE"/>
      </w:rPr>
      <w:t xml:space="preserve">DTM </w:t>
    </w:r>
    <w:proofErr w:type="spellStart"/>
    <w:r w:rsidRPr="00763412">
      <w:rPr>
        <w:rFonts w:ascii="Book Antiqua" w:hAnsi="Book Antiqua"/>
        <w:sz w:val="18"/>
        <w:szCs w:val="18"/>
        <w:shd w:val="clear" w:color="auto" w:fill="FFFFFF"/>
        <w:lang w:val="es-ES_tradnl" w:eastAsia="de-DE"/>
      </w:rPr>
      <w:t>Print</w:t>
    </w:r>
    <w:proofErr w:type="spellEnd"/>
    <w:r w:rsidRPr="00763412">
      <w:rPr>
        <w:rFonts w:ascii="Book Antiqua" w:hAnsi="Book Antiqua"/>
        <w:sz w:val="18"/>
        <w:szCs w:val="18"/>
        <w:shd w:val="clear" w:color="auto" w:fill="FFFFFF"/>
        <w:lang w:val="es-ES_tradnl" w:eastAsia="de-DE"/>
      </w:rPr>
      <w:t xml:space="preserve"> vende estos productos y servicios a través de revendedores y distribuidores autorizados en Europa, Medio Oriente y África. </w:t>
    </w:r>
  </w:p>
  <w:p w14:paraId="3E70E065" w14:textId="5062ECE6" w:rsidR="00BE2FA4" w:rsidRPr="00763412" w:rsidRDefault="00BE2FA4" w:rsidP="004566A6">
    <w:pPr>
      <w:pStyle w:val="PRFooter"/>
      <w:rPr>
        <w:color w:val="auto"/>
        <w:szCs w:val="18"/>
        <w:lang w:val="es-ES_tradnl"/>
      </w:rPr>
    </w:pPr>
    <w:r w:rsidRPr="00763412">
      <w:rPr>
        <w:color w:val="auto"/>
        <w:szCs w:val="18"/>
        <w:lang w:val="es-ES_tradnl"/>
      </w:rPr>
      <w:t xml:space="preserve">Para más información sobre DTM </w:t>
    </w:r>
    <w:proofErr w:type="spellStart"/>
    <w:r w:rsidRPr="00763412">
      <w:rPr>
        <w:color w:val="auto"/>
        <w:szCs w:val="18"/>
        <w:lang w:val="es-ES_tradnl"/>
      </w:rPr>
      <w:t>Print</w:t>
    </w:r>
    <w:proofErr w:type="spellEnd"/>
    <w:r w:rsidRPr="00763412">
      <w:rPr>
        <w:color w:val="auto"/>
        <w:szCs w:val="18"/>
        <w:lang w:val="es-ES_tradnl"/>
      </w:rPr>
      <w:t xml:space="preserve">, su historia y sus productos puede visitar la página web </w:t>
    </w:r>
    <w:r w:rsidR="00763412">
      <w:rPr>
        <w:color w:val="auto"/>
        <w:szCs w:val="18"/>
        <w:lang w:val="es-ES_tradnl"/>
      </w:rPr>
      <w:br/>
    </w:r>
    <w:hyperlink r:id="rId1" w:history="1">
      <w:r w:rsidRPr="00763412">
        <w:rPr>
          <w:rStyle w:val="Link"/>
          <w:color w:val="auto"/>
          <w:szCs w:val="18"/>
          <w:u w:val="none"/>
          <w:lang w:val="es-ES_tradnl"/>
        </w:rPr>
        <w:t>dtm-print.eu</w:t>
      </w:r>
    </w:hyperlink>
    <w:r w:rsidRPr="00763412">
      <w:rPr>
        <w:color w:val="auto"/>
        <w:szCs w:val="18"/>
        <w:lang w:val="es-ES_tradnl"/>
      </w:rPr>
      <w:t xml:space="preserve"> o contactar a DTM </w:t>
    </w:r>
    <w:proofErr w:type="spellStart"/>
    <w:r w:rsidRPr="00763412">
      <w:rPr>
        <w:color w:val="auto"/>
        <w:szCs w:val="18"/>
        <w:lang w:val="es-ES_tradnl"/>
      </w:rPr>
      <w:t>Print</w:t>
    </w:r>
    <w:proofErr w:type="spellEnd"/>
    <w:r w:rsidRPr="00763412">
      <w:rPr>
        <w:color w:val="auto"/>
        <w:szCs w:val="18"/>
        <w:lang w:val="es-ES_tradnl"/>
      </w:rPr>
      <w:t xml:space="preserve"> en Alemania por teléfono +49 (0) 611 92777-0, </w:t>
    </w:r>
    <w:r w:rsidR="00763412">
      <w:rPr>
        <w:color w:val="auto"/>
        <w:szCs w:val="18"/>
        <w:lang w:val="es-ES_tradnl"/>
      </w:rPr>
      <w:br/>
    </w:r>
    <w:r w:rsidRPr="00763412">
      <w:rPr>
        <w:color w:val="auto"/>
        <w:szCs w:val="18"/>
        <w:lang w:val="es-ES_tradnl"/>
      </w:rPr>
      <w:t xml:space="preserve">por FAX +49 (0) 611 92777-50 o vía e-mail: </w:t>
    </w:r>
    <w:hyperlink r:id="rId2" w:history="1">
      <w:r w:rsidRPr="00763412">
        <w:rPr>
          <w:rStyle w:val="Link"/>
          <w:color w:val="auto"/>
          <w:szCs w:val="18"/>
          <w:u w:val="none"/>
          <w:lang w:val="es-ES_tradnl"/>
        </w:rPr>
        <w:t>sales@dtm-print.eu</w:t>
      </w:r>
    </w:hyperlink>
    <w:r w:rsidRPr="00763412">
      <w:rPr>
        <w:rStyle w:val="Link"/>
        <w:color w:val="auto"/>
        <w:szCs w:val="18"/>
        <w:u w:val="none"/>
        <w:lang w:val="es-ES_tradnl"/>
      </w:rPr>
      <w:t>.</w:t>
    </w:r>
  </w:p>
  <w:p w14:paraId="0D755973" w14:textId="53160227" w:rsidR="00BE2FA4" w:rsidRPr="00763412" w:rsidRDefault="00BE2FA4" w:rsidP="004566A6">
    <w:pPr>
      <w:pStyle w:val="PRFooter"/>
      <w:rPr>
        <w:color w:val="auto"/>
        <w:szCs w:val="18"/>
        <w:lang w:val="es-ES_tradnl"/>
      </w:rPr>
    </w:pPr>
    <w:r w:rsidRPr="00763412">
      <w:rPr>
        <w:b/>
        <w:color w:val="auto"/>
        <w:szCs w:val="18"/>
        <w:lang w:val="es-ES_tradnl"/>
      </w:rPr>
      <w:t>Nota a los editores:</w:t>
    </w:r>
    <w:r w:rsidRPr="00763412">
      <w:rPr>
        <w:color w:val="auto"/>
        <w:szCs w:val="18"/>
        <w:lang w:val="es-ES_tradnl"/>
      </w:rPr>
      <w:t xml:space="preserve"> Todas las demás marcas son propiedad de sus respectivas compañías.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6B777E" w14:textId="77777777" w:rsidR="00BE2FA4" w:rsidRDefault="00BE2FA4">
      <w:r>
        <w:separator/>
      </w:r>
    </w:p>
  </w:footnote>
  <w:footnote w:type="continuationSeparator" w:id="0">
    <w:p w14:paraId="6E3B2499" w14:textId="77777777" w:rsidR="00BE2FA4" w:rsidRDefault="00BE2FA4">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F1757"/>
    <w:multiLevelType w:val="hybridMultilevel"/>
    <w:tmpl w:val="314EE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D2449F"/>
    <w:multiLevelType w:val="hybridMultilevel"/>
    <w:tmpl w:val="8E2A77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239245D5"/>
    <w:multiLevelType w:val="hybridMultilevel"/>
    <w:tmpl w:val="D944A608"/>
    <w:lvl w:ilvl="0" w:tplc="207CA25A">
      <w:numFmt w:val="bullet"/>
      <w:lvlText w:val="-"/>
      <w:lvlJc w:val="left"/>
      <w:pPr>
        <w:ind w:left="720" w:hanging="360"/>
      </w:pPr>
      <w:rPr>
        <w:rFonts w:ascii="Book Antiqua" w:eastAsia="Times New Roman" w:hAnsi="Book Antiqua" w:cs="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60600934"/>
    <w:multiLevelType w:val="hybridMultilevel"/>
    <w:tmpl w:val="A50076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attachedTemplate r:id="rId1"/>
  <w:defaultTabStop w:val="794"/>
  <w:hyphenationZone w:val="425"/>
  <w:drawingGridHorizontalSpacing w:val="360"/>
  <w:drawingGridVerticalSpacing w:val="360"/>
  <w:displayHorizontalDrawingGridEvery w:val="0"/>
  <w:displayVerticalDrawingGridEvery w:val="0"/>
  <w:characterSpacingControl w:val="doNotCompress"/>
  <w:savePreviewPicture/>
  <w:hdrShapeDefaults>
    <o:shapedefaults v:ext="edit" spidmax="8806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03F"/>
    <w:rsid w:val="00052ECA"/>
    <w:rsid w:val="00083D38"/>
    <w:rsid w:val="00092BFE"/>
    <w:rsid w:val="000934B5"/>
    <w:rsid w:val="000B52F5"/>
    <w:rsid w:val="000E5CF2"/>
    <w:rsid w:val="000F03EB"/>
    <w:rsid w:val="00141E93"/>
    <w:rsid w:val="00182CDC"/>
    <w:rsid w:val="001A0144"/>
    <w:rsid w:val="001C7366"/>
    <w:rsid w:val="001D0C96"/>
    <w:rsid w:val="001F0115"/>
    <w:rsid w:val="00227CAA"/>
    <w:rsid w:val="0023043E"/>
    <w:rsid w:val="00232C11"/>
    <w:rsid w:val="00244104"/>
    <w:rsid w:val="00253C9D"/>
    <w:rsid w:val="0027676B"/>
    <w:rsid w:val="002776B7"/>
    <w:rsid w:val="002933E4"/>
    <w:rsid w:val="002C211E"/>
    <w:rsid w:val="003000B2"/>
    <w:rsid w:val="00305E78"/>
    <w:rsid w:val="00307A4D"/>
    <w:rsid w:val="00325A49"/>
    <w:rsid w:val="0036355E"/>
    <w:rsid w:val="003E1E83"/>
    <w:rsid w:val="003E7696"/>
    <w:rsid w:val="00400AB2"/>
    <w:rsid w:val="004306E0"/>
    <w:rsid w:val="004566A6"/>
    <w:rsid w:val="004948F0"/>
    <w:rsid w:val="004D29D1"/>
    <w:rsid w:val="004F103F"/>
    <w:rsid w:val="00511CA4"/>
    <w:rsid w:val="0052725B"/>
    <w:rsid w:val="005800B0"/>
    <w:rsid w:val="00592F8C"/>
    <w:rsid w:val="005935B3"/>
    <w:rsid w:val="005B4FDF"/>
    <w:rsid w:val="005B7831"/>
    <w:rsid w:val="005D4138"/>
    <w:rsid w:val="005E0676"/>
    <w:rsid w:val="005E5B7F"/>
    <w:rsid w:val="00607528"/>
    <w:rsid w:val="0069507A"/>
    <w:rsid w:val="006B0C67"/>
    <w:rsid w:val="006C5B34"/>
    <w:rsid w:val="0074378C"/>
    <w:rsid w:val="00763412"/>
    <w:rsid w:val="00781249"/>
    <w:rsid w:val="007904DE"/>
    <w:rsid w:val="00794CF8"/>
    <w:rsid w:val="007A294A"/>
    <w:rsid w:val="007E6082"/>
    <w:rsid w:val="007F57EA"/>
    <w:rsid w:val="008456B5"/>
    <w:rsid w:val="008564B1"/>
    <w:rsid w:val="00896966"/>
    <w:rsid w:val="00933624"/>
    <w:rsid w:val="009B716F"/>
    <w:rsid w:val="00A25FFF"/>
    <w:rsid w:val="00A615C3"/>
    <w:rsid w:val="00A66C4D"/>
    <w:rsid w:val="00AA0DA2"/>
    <w:rsid w:val="00AC0469"/>
    <w:rsid w:val="00B03241"/>
    <w:rsid w:val="00B07F3E"/>
    <w:rsid w:val="00BA17D4"/>
    <w:rsid w:val="00BA75D3"/>
    <w:rsid w:val="00BE2FA4"/>
    <w:rsid w:val="00BE487D"/>
    <w:rsid w:val="00C6015F"/>
    <w:rsid w:val="00C65386"/>
    <w:rsid w:val="00C6658C"/>
    <w:rsid w:val="00C67F15"/>
    <w:rsid w:val="00CB5BF9"/>
    <w:rsid w:val="00CE13B5"/>
    <w:rsid w:val="00CF2F96"/>
    <w:rsid w:val="00CF72AF"/>
    <w:rsid w:val="00D044B9"/>
    <w:rsid w:val="00D40850"/>
    <w:rsid w:val="00D50061"/>
    <w:rsid w:val="00D534CF"/>
    <w:rsid w:val="00D642B9"/>
    <w:rsid w:val="00D70BC4"/>
    <w:rsid w:val="00D8117F"/>
    <w:rsid w:val="00DC3CF8"/>
    <w:rsid w:val="00DD54EA"/>
    <w:rsid w:val="00DF26E8"/>
    <w:rsid w:val="00E00B96"/>
    <w:rsid w:val="00E10B9E"/>
    <w:rsid w:val="00E644C9"/>
    <w:rsid w:val="00E925CE"/>
    <w:rsid w:val="00E955FF"/>
    <w:rsid w:val="00EA7CAE"/>
    <w:rsid w:val="00EF323C"/>
    <w:rsid w:val="00F05658"/>
    <w:rsid w:val="00F16DC5"/>
    <w:rsid w:val="00F44DD2"/>
    <w:rsid w:val="00F75583"/>
    <w:rsid w:val="00F84884"/>
    <w:rsid w:val="00F91662"/>
    <w:rsid w:val="00FA489F"/>
    <w:rsid w:val="00FC7C19"/>
    <w:rsid w:val="00FF13C8"/>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8067"/>
    <o:shapelayout v:ext="edit">
      <o:idmap v:ext="edit" data="1"/>
    </o:shapelayout>
  </w:shapeDefaults>
  <w:decimalSymbol w:val=","/>
  <w:listSeparator w:val=";"/>
  <w14:docId w14:val="7B2FA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Times New Roman"/>
        <w:lang w:val="de-DE" w:eastAsia="en-US" w:bidi="ar-SA"/>
      </w:rPr>
    </w:rPrDefault>
    <w:pPrDefault/>
  </w:docDefaults>
  <w:latentStyles w:defLockedState="0" w:defUIPriority="0" w:defSemiHidden="0" w:defUnhideWhenUsed="0" w:defQFormat="0" w:count="276">
    <w:lsdException w:name="header" w:uiPriority="99"/>
    <w:lsdException w:name="No Spacing" w:qFormat="1"/>
    <w:lsdException w:name="List Paragraph" w:uiPriority="34" w:qFormat="1"/>
  </w:latentStyles>
  <w:style w:type="paragraph" w:default="1" w:styleId="Standard">
    <w:name w:val="Normal"/>
    <w:qFormat/>
    <w:rsid w:val="0015479B"/>
    <w:rPr>
      <w:rFonts w:ascii="Times New Roman" w:eastAsia="Times New Roman" w:hAnsi="Times New Roman"/>
      <w:lang w:val="en-US"/>
    </w:rPr>
  </w:style>
  <w:style w:type="paragraph" w:styleId="berschrift1">
    <w:name w:val="heading 1"/>
    <w:basedOn w:val="Standard"/>
    <w:next w:val="Standard"/>
    <w:link w:val="berschrift1Zeichen"/>
    <w:qFormat/>
    <w:rsid w:val="0015479B"/>
    <w:pPr>
      <w:keepNext/>
      <w:outlineLvl w:val="0"/>
    </w:pPr>
    <w:rPr>
      <w:rFonts w:ascii="Book Antiqua" w:hAnsi="Book Antiqua"/>
      <w:b/>
      <w:sz w:val="24"/>
    </w:rPr>
  </w:style>
  <w:style w:type="paragraph" w:styleId="berschrift2">
    <w:name w:val="heading 2"/>
    <w:basedOn w:val="Standard"/>
    <w:next w:val="Standard"/>
    <w:link w:val="berschrift2Zeichen"/>
    <w:rsid w:val="00EF1270"/>
    <w:pPr>
      <w:keepNext/>
      <w:keepLines/>
      <w:spacing w:before="200"/>
      <w:outlineLvl w:val="1"/>
    </w:pPr>
    <w:rPr>
      <w:rFonts w:ascii="Calibri" w:hAnsi="Calibri"/>
      <w:b/>
      <w:bCs/>
      <w:color w:val="4F81BD"/>
      <w:sz w:val="26"/>
      <w:szCs w:val="26"/>
    </w:rPr>
  </w:style>
  <w:style w:type="paragraph" w:styleId="berschrift5">
    <w:name w:val="heading 5"/>
    <w:basedOn w:val="Standard"/>
    <w:next w:val="Standard"/>
    <w:link w:val="berschrift5Zeichen"/>
    <w:qFormat/>
    <w:rsid w:val="00B50B2D"/>
    <w:pPr>
      <w:keepNext/>
      <w:outlineLvl w:val="4"/>
    </w:pPr>
    <w:rPr>
      <w:rFonts w:ascii="Book Antiqua" w:hAnsi="Book Antiqua"/>
      <w:b/>
      <w:sz w:val="23"/>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eichen">
    <w:name w:val="Überschrift 1 Zeichen"/>
    <w:basedOn w:val="Absatzstandardschriftart"/>
    <w:link w:val="berschrift1"/>
    <w:rsid w:val="0015479B"/>
    <w:rPr>
      <w:rFonts w:ascii="Book Antiqua" w:eastAsia="Times New Roman" w:hAnsi="Book Antiqua" w:cs="Times New Roman"/>
      <w:b/>
      <w:szCs w:val="20"/>
      <w:lang w:val="en-US"/>
    </w:rPr>
  </w:style>
  <w:style w:type="paragraph" w:styleId="Kopfzeile">
    <w:name w:val="header"/>
    <w:basedOn w:val="Standard"/>
    <w:link w:val="KopfzeileZeichen"/>
    <w:uiPriority w:val="99"/>
    <w:rsid w:val="0015479B"/>
    <w:pPr>
      <w:tabs>
        <w:tab w:val="center" w:pos="4320"/>
        <w:tab w:val="right" w:pos="8640"/>
      </w:tabs>
    </w:pPr>
  </w:style>
  <w:style w:type="character" w:customStyle="1" w:styleId="KopfzeileZeichen">
    <w:name w:val="Kopfzeile Zeichen"/>
    <w:basedOn w:val="Absatzstandardschriftart"/>
    <w:link w:val="Kopfzeile"/>
    <w:uiPriority w:val="99"/>
    <w:rsid w:val="0015479B"/>
    <w:rPr>
      <w:rFonts w:ascii="Times New Roman" w:eastAsia="Times New Roman" w:hAnsi="Times New Roman" w:cs="Times New Roman"/>
      <w:sz w:val="20"/>
      <w:szCs w:val="20"/>
      <w:lang w:val="en-US"/>
    </w:rPr>
  </w:style>
  <w:style w:type="character" w:styleId="Link">
    <w:name w:val="Hyperlink"/>
    <w:basedOn w:val="Absatzstandardschriftart"/>
    <w:rsid w:val="0015479B"/>
    <w:rPr>
      <w:color w:val="0000FF"/>
      <w:u w:val="single"/>
    </w:rPr>
  </w:style>
  <w:style w:type="paragraph" w:styleId="Fuzeile">
    <w:name w:val="footer"/>
    <w:basedOn w:val="Standard"/>
    <w:link w:val="FuzeileZeichen"/>
    <w:rsid w:val="00145ADB"/>
    <w:pPr>
      <w:tabs>
        <w:tab w:val="center" w:pos="4153"/>
        <w:tab w:val="right" w:pos="8306"/>
      </w:tabs>
    </w:pPr>
  </w:style>
  <w:style w:type="character" w:customStyle="1" w:styleId="FuzeileZeichen">
    <w:name w:val="Fußzeile Zeichen"/>
    <w:basedOn w:val="Absatzstandardschriftart"/>
    <w:link w:val="Fuzeile"/>
    <w:rsid w:val="00145ADB"/>
    <w:rPr>
      <w:rFonts w:ascii="Times New Roman" w:eastAsia="Times New Roman" w:hAnsi="Times New Roman" w:cs="Times New Roman"/>
      <w:sz w:val="20"/>
      <w:szCs w:val="20"/>
      <w:lang w:val="en-US"/>
    </w:rPr>
  </w:style>
  <w:style w:type="paragraph" w:styleId="Textkrper">
    <w:name w:val="Body Text"/>
    <w:basedOn w:val="Standard"/>
    <w:link w:val="TextkrperZeichen"/>
    <w:rsid w:val="00145ADB"/>
    <w:rPr>
      <w:rFonts w:ascii="Book Antiqua" w:hAnsi="Book Antiqua"/>
      <w:sz w:val="24"/>
    </w:rPr>
  </w:style>
  <w:style w:type="character" w:customStyle="1" w:styleId="TextkrperZeichen">
    <w:name w:val="Textkörper Zeichen"/>
    <w:basedOn w:val="Absatzstandardschriftart"/>
    <w:link w:val="Textkrper"/>
    <w:rsid w:val="00145ADB"/>
    <w:rPr>
      <w:rFonts w:ascii="Book Antiqua" w:eastAsia="Times New Roman" w:hAnsi="Book Antiqua" w:cs="Times New Roman"/>
      <w:szCs w:val="20"/>
      <w:lang w:val="en-US"/>
    </w:rPr>
  </w:style>
  <w:style w:type="character" w:styleId="Kommentarzeichen">
    <w:name w:val="annotation reference"/>
    <w:basedOn w:val="Absatzstandardschriftart"/>
    <w:rsid w:val="00145ADB"/>
    <w:rPr>
      <w:sz w:val="16"/>
    </w:rPr>
  </w:style>
  <w:style w:type="character" w:styleId="Seitenzahl">
    <w:name w:val="page number"/>
    <w:basedOn w:val="Absatzstandardschriftart"/>
    <w:rsid w:val="00145ADB"/>
  </w:style>
  <w:style w:type="character" w:customStyle="1" w:styleId="berschrift5Zeichen">
    <w:name w:val="Überschrift 5 Zeichen"/>
    <w:basedOn w:val="Absatzstandardschriftart"/>
    <w:link w:val="berschrift5"/>
    <w:rsid w:val="00B50B2D"/>
    <w:rPr>
      <w:rFonts w:ascii="Book Antiqua" w:eastAsia="Times New Roman" w:hAnsi="Book Antiqua"/>
      <w:b/>
      <w:sz w:val="23"/>
      <w:lang w:val="en-US"/>
    </w:rPr>
  </w:style>
  <w:style w:type="paragraph" w:customStyle="1" w:styleId="PRBody">
    <w:name w:val="PR Body"/>
    <w:basedOn w:val="Standard"/>
    <w:next w:val="Standard"/>
    <w:autoRedefine/>
    <w:qFormat/>
    <w:rsid w:val="00933624"/>
    <w:pPr>
      <w:spacing w:after="200"/>
    </w:pPr>
    <w:rPr>
      <w:rFonts w:ascii="Book Antiqua" w:hAnsi="Book Antiqua"/>
      <w:snapToGrid w:val="0"/>
      <w:sz w:val="23"/>
      <w:szCs w:val="23"/>
      <w:lang w:val="es-ES_tradnl" w:eastAsia="de-DE"/>
    </w:rPr>
  </w:style>
  <w:style w:type="paragraph" w:customStyle="1" w:styleId="PRHeading1">
    <w:name w:val="PR Heading 1"/>
    <w:basedOn w:val="berschrift1"/>
    <w:next w:val="berschrift1"/>
    <w:link w:val="PRHeading1Char"/>
    <w:autoRedefine/>
    <w:qFormat/>
    <w:rsid w:val="00763412"/>
    <w:pPr>
      <w:spacing w:after="200"/>
      <w:jc w:val="center"/>
    </w:pPr>
    <w:rPr>
      <w:rFonts w:eastAsia="Cambria"/>
      <w:bCs/>
      <w:sz w:val="27"/>
      <w:szCs w:val="27"/>
      <w:lang w:val="es-ES_tradnl"/>
    </w:rPr>
  </w:style>
  <w:style w:type="character" w:customStyle="1" w:styleId="PRHeading1Char">
    <w:name w:val="PR Heading 1 Char"/>
    <w:basedOn w:val="berschrift1Zeichen"/>
    <w:link w:val="PRHeading1"/>
    <w:rsid w:val="00763412"/>
    <w:rPr>
      <w:rFonts w:ascii="Book Antiqua" w:eastAsia="Times New Roman" w:hAnsi="Book Antiqua" w:cs="Times New Roman"/>
      <w:b/>
      <w:bCs/>
      <w:sz w:val="27"/>
      <w:szCs w:val="27"/>
      <w:lang w:val="es-ES_tradnl"/>
    </w:rPr>
  </w:style>
  <w:style w:type="paragraph" w:customStyle="1" w:styleId="PRHeading2">
    <w:name w:val="PR Heading 2"/>
    <w:next w:val="berschrift2"/>
    <w:link w:val="PRHeading2Char"/>
    <w:autoRedefine/>
    <w:qFormat/>
    <w:rsid w:val="00D044B9"/>
    <w:pPr>
      <w:spacing w:after="200"/>
      <w:jc w:val="center"/>
    </w:pPr>
    <w:rPr>
      <w:rFonts w:ascii="Book Antiqua" w:eastAsia="Times New Roman" w:hAnsi="Book Antiqua"/>
      <w:i/>
      <w:sz w:val="23"/>
      <w:szCs w:val="23"/>
      <w:lang w:val="es-ES"/>
    </w:rPr>
  </w:style>
  <w:style w:type="character" w:customStyle="1" w:styleId="berschrift2Zeichen">
    <w:name w:val="Überschrift 2 Zeichen"/>
    <w:basedOn w:val="Absatzstandardschriftart"/>
    <w:link w:val="berschrift2"/>
    <w:rsid w:val="00EF1270"/>
    <w:rPr>
      <w:rFonts w:ascii="Calibri" w:eastAsia="Times New Roman" w:hAnsi="Calibri" w:cs="Times New Roman"/>
      <w:b/>
      <w:bCs/>
      <w:color w:val="4F81BD"/>
      <w:sz w:val="26"/>
      <w:szCs w:val="26"/>
      <w:lang w:val="en-US"/>
    </w:rPr>
  </w:style>
  <w:style w:type="character" w:customStyle="1" w:styleId="PRHeading2Char">
    <w:name w:val="PR Heading 2 Char"/>
    <w:basedOn w:val="Absatzstandardschriftart"/>
    <w:link w:val="PRHeading2"/>
    <w:rsid w:val="00D044B9"/>
    <w:rPr>
      <w:rFonts w:ascii="Book Antiqua" w:eastAsia="Times New Roman" w:hAnsi="Book Antiqua"/>
      <w:i/>
      <w:sz w:val="23"/>
      <w:szCs w:val="23"/>
      <w:lang w:val="es-ES"/>
    </w:rPr>
  </w:style>
  <w:style w:type="paragraph" w:customStyle="1" w:styleId="PRFooter">
    <w:name w:val="PR Footer"/>
    <w:basedOn w:val="Fuzeile"/>
    <w:next w:val="Fuzeile"/>
    <w:link w:val="PRFooterChar"/>
    <w:autoRedefine/>
    <w:qFormat/>
    <w:rsid w:val="004566A6"/>
    <w:pPr>
      <w:tabs>
        <w:tab w:val="clear" w:pos="8306"/>
        <w:tab w:val="left" w:pos="2080"/>
        <w:tab w:val="right" w:pos="8789"/>
      </w:tabs>
      <w:ind w:right="-199"/>
    </w:pPr>
    <w:rPr>
      <w:rFonts w:ascii="Book Antiqua" w:hAnsi="Book Antiqua"/>
      <w:color w:val="FF0000"/>
      <w:sz w:val="18"/>
      <w:szCs w:val="23"/>
      <w:shd w:val="clear" w:color="auto" w:fill="FFFFFF"/>
      <w:lang w:val="en-GB" w:eastAsia="de-DE"/>
    </w:rPr>
  </w:style>
  <w:style w:type="character" w:customStyle="1" w:styleId="PRFooterChar">
    <w:name w:val="PR Footer Char"/>
    <w:basedOn w:val="FuzeileZeichen"/>
    <w:link w:val="PRFooter"/>
    <w:rsid w:val="004566A6"/>
    <w:rPr>
      <w:rFonts w:ascii="Book Antiqua" w:eastAsia="Times New Roman" w:hAnsi="Book Antiqua" w:cs="Times New Roman"/>
      <w:color w:val="FF0000"/>
      <w:sz w:val="18"/>
      <w:szCs w:val="23"/>
      <w:lang w:val="en-GB" w:eastAsia="de-DE"/>
    </w:rPr>
  </w:style>
  <w:style w:type="paragraph" w:customStyle="1" w:styleId="PRHeader">
    <w:name w:val="PR Header"/>
    <w:basedOn w:val="Kopfzeile"/>
    <w:next w:val="Kopfzeile"/>
    <w:link w:val="PRHeaderChar"/>
    <w:autoRedefine/>
    <w:qFormat/>
    <w:rsid w:val="00603EFA"/>
    <w:pPr>
      <w:tabs>
        <w:tab w:val="left" w:pos="2080"/>
      </w:tabs>
    </w:pPr>
    <w:rPr>
      <w:rFonts w:ascii="Book Antiqua" w:hAnsi="Book Antiqua"/>
      <w:sz w:val="18"/>
      <w:lang w:val="de-DE"/>
    </w:rPr>
  </w:style>
  <w:style w:type="character" w:customStyle="1" w:styleId="PRHeaderChar">
    <w:name w:val="PR Header Char"/>
    <w:basedOn w:val="KopfzeileZeichen"/>
    <w:link w:val="PRHeader"/>
    <w:rsid w:val="00603EFA"/>
    <w:rPr>
      <w:rFonts w:ascii="Book Antiqua" w:eastAsia="Times New Roman" w:hAnsi="Book Antiqua" w:cs="Times New Roman"/>
      <w:sz w:val="18"/>
      <w:szCs w:val="20"/>
      <w:lang w:val="en-US"/>
    </w:rPr>
  </w:style>
  <w:style w:type="character" w:styleId="GesichteterLink">
    <w:name w:val="FollowedHyperlink"/>
    <w:basedOn w:val="Absatzstandardschriftart"/>
    <w:rsid w:val="00B50B2D"/>
    <w:rPr>
      <w:color w:val="800080"/>
      <w:u w:val="single"/>
    </w:rPr>
  </w:style>
  <w:style w:type="character" w:customStyle="1" w:styleId="newspageheading1">
    <w:name w:val="news_page_heading1"/>
    <w:basedOn w:val="Absatzstandardschriftart"/>
    <w:rsid w:val="004F103F"/>
    <w:rPr>
      <w:rFonts w:ascii="Arial" w:hAnsi="Arial" w:cs="Arial"/>
      <w:b/>
      <w:bCs/>
      <w:sz w:val="27"/>
      <w:szCs w:val="27"/>
    </w:rPr>
  </w:style>
  <w:style w:type="paragraph" w:styleId="Listenabsatz">
    <w:name w:val="List Paragraph"/>
    <w:basedOn w:val="Standard"/>
    <w:uiPriority w:val="34"/>
    <w:qFormat/>
    <w:rsid w:val="004F103F"/>
    <w:pPr>
      <w:ind w:left="720"/>
      <w:contextualSpacing/>
    </w:pPr>
    <w:rPr>
      <w:sz w:val="24"/>
      <w:szCs w:val="24"/>
    </w:rPr>
  </w:style>
  <w:style w:type="paragraph" w:styleId="KeinLeerraum">
    <w:name w:val="No Spacing"/>
    <w:link w:val="KeinLeerraumZeichen"/>
    <w:qFormat/>
    <w:rsid w:val="004F103F"/>
    <w:rPr>
      <w:rFonts w:asciiTheme="minorHAnsi" w:eastAsiaTheme="minorHAnsi" w:hAnsiTheme="minorHAnsi" w:cstheme="minorBidi"/>
      <w:sz w:val="22"/>
      <w:szCs w:val="22"/>
      <w:lang w:val="en-US"/>
    </w:rPr>
  </w:style>
  <w:style w:type="paragraph" w:styleId="Kommentartext">
    <w:name w:val="annotation text"/>
    <w:basedOn w:val="Standard"/>
    <w:link w:val="KommentartextZeichen"/>
    <w:rsid w:val="00DD54EA"/>
    <w:rPr>
      <w:sz w:val="24"/>
      <w:szCs w:val="24"/>
    </w:rPr>
  </w:style>
  <w:style w:type="character" w:customStyle="1" w:styleId="KommentartextZeichen">
    <w:name w:val="Kommentartext Zeichen"/>
    <w:basedOn w:val="Absatzstandardschriftart"/>
    <w:link w:val="Kommentartext"/>
    <w:rsid w:val="00DD54EA"/>
    <w:rPr>
      <w:rFonts w:ascii="Times New Roman" w:eastAsia="Times New Roman" w:hAnsi="Times New Roman"/>
      <w:sz w:val="24"/>
      <w:szCs w:val="24"/>
      <w:lang w:val="en-US"/>
    </w:rPr>
  </w:style>
  <w:style w:type="paragraph" w:styleId="Kommentarthema">
    <w:name w:val="annotation subject"/>
    <w:basedOn w:val="Kommentartext"/>
    <w:next w:val="Kommentartext"/>
    <w:link w:val="KommentarthemaZeichen"/>
    <w:rsid w:val="00DD54EA"/>
    <w:rPr>
      <w:b/>
      <w:bCs/>
      <w:sz w:val="20"/>
      <w:szCs w:val="20"/>
    </w:rPr>
  </w:style>
  <w:style w:type="character" w:customStyle="1" w:styleId="KommentarthemaZeichen">
    <w:name w:val="Kommentarthema Zeichen"/>
    <w:basedOn w:val="KommentartextZeichen"/>
    <w:link w:val="Kommentarthema"/>
    <w:rsid w:val="00DD54EA"/>
    <w:rPr>
      <w:rFonts w:ascii="Times New Roman" w:eastAsia="Times New Roman" w:hAnsi="Times New Roman"/>
      <w:b/>
      <w:bCs/>
      <w:sz w:val="24"/>
      <w:szCs w:val="24"/>
      <w:lang w:val="en-US"/>
    </w:rPr>
  </w:style>
  <w:style w:type="paragraph" w:styleId="Sprechblasentext">
    <w:name w:val="Balloon Text"/>
    <w:basedOn w:val="Standard"/>
    <w:link w:val="SprechblasentextZeichen"/>
    <w:rsid w:val="00DD54EA"/>
    <w:rPr>
      <w:rFonts w:ascii="Lucida Grande" w:hAnsi="Lucida Grande" w:cs="Lucida Grande"/>
      <w:sz w:val="18"/>
      <w:szCs w:val="18"/>
    </w:rPr>
  </w:style>
  <w:style w:type="character" w:customStyle="1" w:styleId="SprechblasentextZeichen">
    <w:name w:val="Sprechblasentext Zeichen"/>
    <w:basedOn w:val="Absatzstandardschriftart"/>
    <w:link w:val="Sprechblasentext"/>
    <w:rsid w:val="00DD54EA"/>
    <w:rPr>
      <w:rFonts w:ascii="Lucida Grande" w:eastAsia="Times New Roman" w:hAnsi="Lucida Grande" w:cs="Lucida Grande"/>
      <w:sz w:val="18"/>
      <w:szCs w:val="18"/>
      <w:lang w:val="en-US"/>
    </w:rPr>
  </w:style>
  <w:style w:type="character" w:customStyle="1" w:styleId="KeinLeerraumZeichen">
    <w:name w:val="Kein Leerraum Zeichen"/>
    <w:basedOn w:val="Absatzstandardschriftart"/>
    <w:link w:val="KeinLeerraum"/>
    <w:rsid w:val="00CF2F96"/>
    <w:rPr>
      <w:rFonts w:asciiTheme="minorHAnsi" w:eastAsiaTheme="minorHAnsi" w:hAnsiTheme="minorHAnsi" w:cstheme="minorBidi"/>
      <w:sz w:val="22"/>
      <w:szCs w:val="22"/>
      <w:lang w:val="en-US"/>
    </w:rPr>
  </w:style>
  <w:style w:type="character" w:customStyle="1" w:styleId="UnresolvedMention">
    <w:name w:val="Unresolved Mention"/>
    <w:basedOn w:val="Absatzstandardschriftart"/>
    <w:uiPriority w:val="99"/>
    <w:semiHidden/>
    <w:unhideWhenUsed/>
    <w:rsid w:val="00BE2FA4"/>
    <w:rPr>
      <w:color w:val="605E5C"/>
      <w:shd w:val="clear" w:color="auto" w:fill="E1DFDD"/>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Times New Roman"/>
        <w:lang w:val="de-DE" w:eastAsia="en-US" w:bidi="ar-SA"/>
      </w:rPr>
    </w:rPrDefault>
    <w:pPrDefault/>
  </w:docDefaults>
  <w:latentStyles w:defLockedState="0" w:defUIPriority="0" w:defSemiHidden="0" w:defUnhideWhenUsed="0" w:defQFormat="0" w:count="276">
    <w:lsdException w:name="header" w:uiPriority="99"/>
    <w:lsdException w:name="No Spacing" w:qFormat="1"/>
    <w:lsdException w:name="List Paragraph" w:uiPriority="34" w:qFormat="1"/>
  </w:latentStyles>
  <w:style w:type="paragraph" w:default="1" w:styleId="Standard">
    <w:name w:val="Normal"/>
    <w:qFormat/>
    <w:rsid w:val="0015479B"/>
    <w:rPr>
      <w:rFonts w:ascii="Times New Roman" w:eastAsia="Times New Roman" w:hAnsi="Times New Roman"/>
      <w:lang w:val="en-US"/>
    </w:rPr>
  </w:style>
  <w:style w:type="paragraph" w:styleId="berschrift1">
    <w:name w:val="heading 1"/>
    <w:basedOn w:val="Standard"/>
    <w:next w:val="Standard"/>
    <w:link w:val="berschrift1Zeichen"/>
    <w:qFormat/>
    <w:rsid w:val="0015479B"/>
    <w:pPr>
      <w:keepNext/>
      <w:outlineLvl w:val="0"/>
    </w:pPr>
    <w:rPr>
      <w:rFonts w:ascii="Book Antiqua" w:hAnsi="Book Antiqua"/>
      <w:b/>
      <w:sz w:val="24"/>
    </w:rPr>
  </w:style>
  <w:style w:type="paragraph" w:styleId="berschrift2">
    <w:name w:val="heading 2"/>
    <w:basedOn w:val="Standard"/>
    <w:next w:val="Standard"/>
    <w:link w:val="berschrift2Zeichen"/>
    <w:rsid w:val="00EF1270"/>
    <w:pPr>
      <w:keepNext/>
      <w:keepLines/>
      <w:spacing w:before="200"/>
      <w:outlineLvl w:val="1"/>
    </w:pPr>
    <w:rPr>
      <w:rFonts w:ascii="Calibri" w:hAnsi="Calibri"/>
      <w:b/>
      <w:bCs/>
      <w:color w:val="4F81BD"/>
      <w:sz w:val="26"/>
      <w:szCs w:val="26"/>
    </w:rPr>
  </w:style>
  <w:style w:type="paragraph" w:styleId="berschrift5">
    <w:name w:val="heading 5"/>
    <w:basedOn w:val="Standard"/>
    <w:next w:val="Standard"/>
    <w:link w:val="berschrift5Zeichen"/>
    <w:qFormat/>
    <w:rsid w:val="00B50B2D"/>
    <w:pPr>
      <w:keepNext/>
      <w:outlineLvl w:val="4"/>
    </w:pPr>
    <w:rPr>
      <w:rFonts w:ascii="Book Antiqua" w:hAnsi="Book Antiqua"/>
      <w:b/>
      <w:sz w:val="23"/>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eichen">
    <w:name w:val="Überschrift 1 Zeichen"/>
    <w:basedOn w:val="Absatzstandardschriftart"/>
    <w:link w:val="berschrift1"/>
    <w:rsid w:val="0015479B"/>
    <w:rPr>
      <w:rFonts w:ascii="Book Antiqua" w:eastAsia="Times New Roman" w:hAnsi="Book Antiqua" w:cs="Times New Roman"/>
      <w:b/>
      <w:szCs w:val="20"/>
      <w:lang w:val="en-US"/>
    </w:rPr>
  </w:style>
  <w:style w:type="paragraph" w:styleId="Kopfzeile">
    <w:name w:val="header"/>
    <w:basedOn w:val="Standard"/>
    <w:link w:val="KopfzeileZeichen"/>
    <w:uiPriority w:val="99"/>
    <w:rsid w:val="0015479B"/>
    <w:pPr>
      <w:tabs>
        <w:tab w:val="center" w:pos="4320"/>
        <w:tab w:val="right" w:pos="8640"/>
      </w:tabs>
    </w:pPr>
  </w:style>
  <w:style w:type="character" w:customStyle="1" w:styleId="KopfzeileZeichen">
    <w:name w:val="Kopfzeile Zeichen"/>
    <w:basedOn w:val="Absatzstandardschriftart"/>
    <w:link w:val="Kopfzeile"/>
    <w:uiPriority w:val="99"/>
    <w:rsid w:val="0015479B"/>
    <w:rPr>
      <w:rFonts w:ascii="Times New Roman" w:eastAsia="Times New Roman" w:hAnsi="Times New Roman" w:cs="Times New Roman"/>
      <w:sz w:val="20"/>
      <w:szCs w:val="20"/>
      <w:lang w:val="en-US"/>
    </w:rPr>
  </w:style>
  <w:style w:type="character" w:styleId="Link">
    <w:name w:val="Hyperlink"/>
    <w:basedOn w:val="Absatzstandardschriftart"/>
    <w:rsid w:val="0015479B"/>
    <w:rPr>
      <w:color w:val="0000FF"/>
      <w:u w:val="single"/>
    </w:rPr>
  </w:style>
  <w:style w:type="paragraph" w:styleId="Fuzeile">
    <w:name w:val="footer"/>
    <w:basedOn w:val="Standard"/>
    <w:link w:val="FuzeileZeichen"/>
    <w:rsid w:val="00145ADB"/>
    <w:pPr>
      <w:tabs>
        <w:tab w:val="center" w:pos="4153"/>
        <w:tab w:val="right" w:pos="8306"/>
      </w:tabs>
    </w:pPr>
  </w:style>
  <w:style w:type="character" w:customStyle="1" w:styleId="FuzeileZeichen">
    <w:name w:val="Fußzeile Zeichen"/>
    <w:basedOn w:val="Absatzstandardschriftart"/>
    <w:link w:val="Fuzeile"/>
    <w:rsid w:val="00145ADB"/>
    <w:rPr>
      <w:rFonts w:ascii="Times New Roman" w:eastAsia="Times New Roman" w:hAnsi="Times New Roman" w:cs="Times New Roman"/>
      <w:sz w:val="20"/>
      <w:szCs w:val="20"/>
      <w:lang w:val="en-US"/>
    </w:rPr>
  </w:style>
  <w:style w:type="paragraph" w:styleId="Textkrper">
    <w:name w:val="Body Text"/>
    <w:basedOn w:val="Standard"/>
    <w:link w:val="TextkrperZeichen"/>
    <w:rsid w:val="00145ADB"/>
    <w:rPr>
      <w:rFonts w:ascii="Book Antiqua" w:hAnsi="Book Antiqua"/>
      <w:sz w:val="24"/>
    </w:rPr>
  </w:style>
  <w:style w:type="character" w:customStyle="1" w:styleId="TextkrperZeichen">
    <w:name w:val="Textkörper Zeichen"/>
    <w:basedOn w:val="Absatzstandardschriftart"/>
    <w:link w:val="Textkrper"/>
    <w:rsid w:val="00145ADB"/>
    <w:rPr>
      <w:rFonts w:ascii="Book Antiqua" w:eastAsia="Times New Roman" w:hAnsi="Book Antiqua" w:cs="Times New Roman"/>
      <w:szCs w:val="20"/>
      <w:lang w:val="en-US"/>
    </w:rPr>
  </w:style>
  <w:style w:type="character" w:styleId="Kommentarzeichen">
    <w:name w:val="annotation reference"/>
    <w:basedOn w:val="Absatzstandardschriftart"/>
    <w:rsid w:val="00145ADB"/>
    <w:rPr>
      <w:sz w:val="16"/>
    </w:rPr>
  </w:style>
  <w:style w:type="character" w:styleId="Seitenzahl">
    <w:name w:val="page number"/>
    <w:basedOn w:val="Absatzstandardschriftart"/>
    <w:rsid w:val="00145ADB"/>
  </w:style>
  <w:style w:type="character" w:customStyle="1" w:styleId="berschrift5Zeichen">
    <w:name w:val="Überschrift 5 Zeichen"/>
    <w:basedOn w:val="Absatzstandardschriftart"/>
    <w:link w:val="berschrift5"/>
    <w:rsid w:val="00B50B2D"/>
    <w:rPr>
      <w:rFonts w:ascii="Book Antiqua" w:eastAsia="Times New Roman" w:hAnsi="Book Antiqua"/>
      <w:b/>
      <w:sz w:val="23"/>
      <w:lang w:val="en-US"/>
    </w:rPr>
  </w:style>
  <w:style w:type="paragraph" w:customStyle="1" w:styleId="PRBody">
    <w:name w:val="PR Body"/>
    <w:basedOn w:val="Standard"/>
    <w:next w:val="Standard"/>
    <w:autoRedefine/>
    <w:qFormat/>
    <w:rsid w:val="00933624"/>
    <w:pPr>
      <w:spacing w:after="200"/>
    </w:pPr>
    <w:rPr>
      <w:rFonts w:ascii="Book Antiqua" w:hAnsi="Book Antiqua"/>
      <w:snapToGrid w:val="0"/>
      <w:sz w:val="23"/>
      <w:szCs w:val="23"/>
      <w:lang w:val="es-ES_tradnl" w:eastAsia="de-DE"/>
    </w:rPr>
  </w:style>
  <w:style w:type="paragraph" w:customStyle="1" w:styleId="PRHeading1">
    <w:name w:val="PR Heading 1"/>
    <w:basedOn w:val="berschrift1"/>
    <w:next w:val="berschrift1"/>
    <w:link w:val="PRHeading1Char"/>
    <w:autoRedefine/>
    <w:qFormat/>
    <w:rsid w:val="00763412"/>
    <w:pPr>
      <w:spacing w:after="200"/>
      <w:jc w:val="center"/>
    </w:pPr>
    <w:rPr>
      <w:rFonts w:eastAsia="Cambria"/>
      <w:bCs/>
      <w:sz w:val="27"/>
      <w:szCs w:val="27"/>
      <w:lang w:val="es-ES_tradnl"/>
    </w:rPr>
  </w:style>
  <w:style w:type="character" w:customStyle="1" w:styleId="PRHeading1Char">
    <w:name w:val="PR Heading 1 Char"/>
    <w:basedOn w:val="berschrift1Zeichen"/>
    <w:link w:val="PRHeading1"/>
    <w:rsid w:val="00763412"/>
    <w:rPr>
      <w:rFonts w:ascii="Book Antiqua" w:eastAsia="Times New Roman" w:hAnsi="Book Antiqua" w:cs="Times New Roman"/>
      <w:b/>
      <w:bCs/>
      <w:sz w:val="27"/>
      <w:szCs w:val="27"/>
      <w:lang w:val="es-ES_tradnl"/>
    </w:rPr>
  </w:style>
  <w:style w:type="paragraph" w:customStyle="1" w:styleId="PRHeading2">
    <w:name w:val="PR Heading 2"/>
    <w:next w:val="berschrift2"/>
    <w:link w:val="PRHeading2Char"/>
    <w:autoRedefine/>
    <w:qFormat/>
    <w:rsid w:val="00D044B9"/>
    <w:pPr>
      <w:spacing w:after="200"/>
      <w:jc w:val="center"/>
    </w:pPr>
    <w:rPr>
      <w:rFonts w:ascii="Book Antiqua" w:eastAsia="Times New Roman" w:hAnsi="Book Antiqua"/>
      <w:i/>
      <w:sz w:val="23"/>
      <w:szCs w:val="23"/>
      <w:lang w:val="es-ES"/>
    </w:rPr>
  </w:style>
  <w:style w:type="character" w:customStyle="1" w:styleId="berschrift2Zeichen">
    <w:name w:val="Überschrift 2 Zeichen"/>
    <w:basedOn w:val="Absatzstandardschriftart"/>
    <w:link w:val="berschrift2"/>
    <w:rsid w:val="00EF1270"/>
    <w:rPr>
      <w:rFonts w:ascii="Calibri" w:eastAsia="Times New Roman" w:hAnsi="Calibri" w:cs="Times New Roman"/>
      <w:b/>
      <w:bCs/>
      <w:color w:val="4F81BD"/>
      <w:sz w:val="26"/>
      <w:szCs w:val="26"/>
      <w:lang w:val="en-US"/>
    </w:rPr>
  </w:style>
  <w:style w:type="character" w:customStyle="1" w:styleId="PRHeading2Char">
    <w:name w:val="PR Heading 2 Char"/>
    <w:basedOn w:val="Absatzstandardschriftart"/>
    <w:link w:val="PRHeading2"/>
    <w:rsid w:val="00D044B9"/>
    <w:rPr>
      <w:rFonts w:ascii="Book Antiqua" w:eastAsia="Times New Roman" w:hAnsi="Book Antiqua"/>
      <w:i/>
      <w:sz w:val="23"/>
      <w:szCs w:val="23"/>
      <w:lang w:val="es-ES"/>
    </w:rPr>
  </w:style>
  <w:style w:type="paragraph" w:customStyle="1" w:styleId="PRFooter">
    <w:name w:val="PR Footer"/>
    <w:basedOn w:val="Fuzeile"/>
    <w:next w:val="Fuzeile"/>
    <w:link w:val="PRFooterChar"/>
    <w:autoRedefine/>
    <w:qFormat/>
    <w:rsid w:val="004566A6"/>
    <w:pPr>
      <w:tabs>
        <w:tab w:val="clear" w:pos="8306"/>
        <w:tab w:val="left" w:pos="2080"/>
        <w:tab w:val="right" w:pos="8789"/>
      </w:tabs>
      <w:ind w:right="-199"/>
    </w:pPr>
    <w:rPr>
      <w:rFonts w:ascii="Book Antiqua" w:hAnsi="Book Antiqua"/>
      <w:color w:val="FF0000"/>
      <w:sz w:val="18"/>
      <w:szCs w:val="23"/>
      <w:shd w:val="clear" w:color="auto" w:fill="FFFFFF"/>
      <w:lang w:val="en-GB" w:eastAsia="de-DE"/>
    </w:rPr>
  </w:style>
  <w:style w:type="character" w:customStyle="1" w:styleId="PRFooterChar">
    <w:name w:val="PR Footer Char"/>
    <w:basedOn w:val="FuzeileZeichen"/>
    <w:link w:val="PRFooter"/>
    <w:rsid w:val="004566A6"/>
    <w:rPr>
      <w:rFonts w:ascii="Book Antiqua" w:eastAsia="Times New Roman" w:hAnsi="Book Antiqua" w:cs="Times New Roman"/>
      <w:color w:val="FF0000"/>
      <w:sz w:val="18"/>
      <w:szCs w:val="23"/>
      <w:lang w:val="en-GB" w:eastAsia="de-DE"/>
    </w:rPr>
  </w:style>
  <w:style w:type="paragraph" w:customStyle="1" w:styleId="PRHeader">
    <w:name w:val="PR Header"/>
    <w:basedOn w:val="Kopfzeile"/>
    <w:next w:val="Kopfzeile"/>
    <w:link w:val="PRHeaderChar"/>
    <w:autoRedefine/>
    <w:qFormat/>
    <w:rsid w:val="00603EFA"/>
    <w:pPr>
      <w:tabs>
        <w:tab w:val="left" w:pos="2080"/>
      </w:tabs>
    </w:pPr>
    <w:rPr>
      <w:rFonts w:ascii="Book Antiqua" w:hAnsi="Book Antiqua"/>
      <w:sz w:val="18"/>
      <w:lang w:val="de-DE"/>
    </w:rPr>
  </w:style>
  <w:style w:type="character" w:customStyle="1" w:styleId="PRHeaderChar">
    <w:name w:val="PR Header Char"/>
    <w:basedOn w:val="KopfzeileZeichen"/>
    <w:link w:val="PRHeader"/>
    <w:rsid w:val="00603EFA"/>
    <w:rPr>
      <w:rFonts w:ascii="Book Antiqua" w:eastAsia="Times New Roman" w:hAnsi="Book Antiqua" w:cs="Times New Roman"/>
      <w:sz w:val="18"/>
      <w:szCs w:val="20"/>
      <w:lang w:val="en-US"/>
    </w:rPr>
  </w:style>
  <w:style w:type="character" w:styleId="GesichteterLink">
    <w:name w:val="FollowedHyperlink"/>
    <w:basedOn w:val="Absatzstandardschriftart"/>
    <w:rsid w:val="00B50B2D"/>
    <w:rPr>
      <w:color w:val="800080"/>
      <w:u w:val="single"/>
    </w:rPr>
  </w:style>
  <w:style w:type="character" w:customStyle="1" w:styleId="newspageheading1">
    <w:name w:val="news_page_heading1"/>
    <w:basedOn w:val="Absatzstandardschriftart"/>
    <w:rsid w:val="004F103F"/>
    <w:rPr>
      <w:rFonts w:ascii="Arial" w:hAnsi="Arial" w:cs="Arial"/>
      <w:b/>
      <w:bCs/>
      <w:sz w:val="27"/>
      <w:szCs w:val="27"/>
    </w:rPr>
  </w:style>
  <w:style w:type="paragraph" w:styleId="Listenabsatz">
    <w:name w:val="List Paragraph"/>
    <w:basedOn w:val="Standard"/>
    <w:uiPriority w:val="34"/>
    <w:qFormat/>
    <w:rsid w:val="004F103F"/>
    <w:pPr>
      <w:ind w:left="720"/>
      <w:contextualSpacing/>
    </w:pPr>
    <w:rPr>
      <w:sz w:val="24"/>
      <w:szCs w:val="24"/>
    </w:rPr>
  </w:style>
  <w:style w:type="paragraph" w:styleId="KeinLeerraum">
    <w:name w:val="No Spacing"/>
    <w:link w:val="KeinLeerraumZeichen"/>
    <w:qFormat/>
    <w:rsid w:val="004F103F"/>
    <w:rPr>
      <w:rFonts w:asciiTheme="minorHAnsi" w:eastAsiaTheme="minorHAnsi" w:hAnsiTheme="minorHAnsi" w:cstheme="minorBidi"/>
      <w:sz w:val="22"/>
      <w:szCs w:val="22"/>
      <w:lang w:val="en-US"/>
    </w:rPr>
  </w:style>
  <w:style w:type="paragraph" w:styleId="Kommentartext">
    <w:name w:val="annotation text"/>
    <w:basedOn w:val="Standard"/>
    <w:link w:val="KommentartextZeichen"/>
    <w:rsid w:val="00DD54EA"/>
    <w:rPr>
      <w:sz w:val="24"/>
      <w:szCs w:val="24"/>
    </w:rPr>
  </w:style>
  <w:style w:type="character" w:customStyle="1" w:styleId="KommentartextZeichen">
    <w:name w:val="Kommentartext Zeichen"/>
    <w:basedOn w:val="Absatzstandardschriftart"/>
    <w:link w:val="Kommentartext"/>
    <w:rsid w:val="00DD54EA"/>
    <w:rPr>
      <w:rFonts w:ascii="Times New Roman" w:eastAsia="Times New Roman" w:hAnsi="Times New Roman"/>
      <w:sz w:val="24"/>
      <w:szCs w:val="24"/>
      <w:lang w:val="en-US"/>
    </w:rPr>
  </w:style>
  <w:style w:type="paragraph" w:styleId="Kommentarthema">
    <w:name w:val="annotation subject"/>
    <w:basedOn w:val="Kommentartext"/>
    <w:next w:val="Kommentartext"/>
    <w:link w:val="KommentarthemaZeichen"/>
    <w:rsid w:val="00DD54EA"/>
    <w:rPr>
      <w:b/>
      <w:bCs/>
      <w:sz w:val="20"/>
      <w:szCs w:val="20"/>
    </w:rPr>
  </w:style>
  <w:style w:type="character" w:customStyle="1" w:styleId="KommentarthemaZeichen">
    <w:name w:val="Kommentarthema Zeichen"/>
    <w:basedOn w:val="KommentartextZeichen"/>
    <w:link w:val="Kommentarthema"/>
    <w:rsid w:val="00DD54EA"/>
    <w:rPr>
      <w:rFonts w:ascii="Times New Roman" w:eastAsia="Times New Roman" w:hAnsi="Times New Roman"/>
      <w:b/>
      <w:bCs/>
      <w:sz w:val="24"/>
      <w:szCs w:val="24"/>
      <w:lang w:val="en-US"/>
    </w:rPr>
  </w:style>
  <w:style w:type="paragraph" w:styleId="Sprechblasentext">
    <w:name w:val="Balloon Text"/>
    <w:basedOn w:val="Standard"/>
    <w:link w:val="SprechblasentextZeichen"/>
    <w:rsid w:val="00DD54EA"/>
    <w:rPr>
      <w:rFonts w:ascii="Lucida Grande" w:hAnsi="Lucida Grande" w:cs="Lucida Grande"/>
      <w:sz w:val="18"/>
      <w:szCs w:val="18"/>
    </w:rPr>
  </w:style>
  <w:style w:type="character" w:customStyle="1" w:styleId="SprechblasentextZeichen">
    <w:name w:val="Sprechblasentext Zeichen"/>
    <w:basedOn w:val="Absatzstandardschriftart"/>
    <w:link w:val="Sprechblasentext"/>
    <w:rsid w:val="00DD54EA"/>
    <w:rPr>
      <w:rFonts w:ascii="Lucida Grande" w:eastAsia="Times New Roman" w:hAnsi="Lucida Grande" w:cs="Lucida Grande"/>
      <w:sz w:val="18"/>
      <w:szCs w:val="18"/>
      <w:lang w:val="en-US"/>
    </w:rPr>
  </w:style>
  <w:style w:type="character" w:customStyle="1" w:styleId="KeinLeerraumZeichen">
    <w:name w:val="Kein Leerraum Zeichen"/>
    <w:basedOn w:val="Absatzstandardschriftart"/>
    <w:link w:val="KeinLeerraum"/>
    <w:rsid w:val="00CF2F96"/>
    <w:rPr>
      <w:rFonts w:asciiTheme="minorHAnsi" w:eastAsiaTheme="minorHAnsi" w:hAnsiTheme="minorHAnsi" w:cstheme="minorBidi"/>
      <w:sz w:val="22"/>
      <w:szCs w:val="22"/>
      <w:lang w:val="en-US"/>
    </w:rPr>
  </w:style>
  <w:style w:type="character" w:customStyle="1" w:styleId="UnresolvedMention">
    <w:name w:val="Unresolved Mention"/>
    <w:basedOn w:val="Absatzstandardschriftart"/>
    <w:uiPriority w:val="99"/>
    <w:semiHidden/>
    <w:unhideWhenUsed/>
    <w:rsid w:val="00BE2F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0175323">
      <w:bodyDiv w:val="1"/>
      <w:marLeft w:val="0"/>
      <w:marRight w:val="0"/>
      <w:marTop w:val="0"/>
      <w:marBottom w:val="0"/>
      <w:divBdr>
        <w:top w:val="none" w:sz="0" w:space="0" w:color="auto"/>
        <w:left w:val="none" w:sz="0" w:space="0" w:color="auto"/>
        <w:bottom w:val="none" w:sz="0" w:space="0" w:color="auto"/>
        <w:right w:val="none" w:sz="0" w:space="0" w:color="auto"/>
      </w:divBdr>
    </w:div>
    <w:div w:id="852106302">
      <w:bodyDiv w:val="1"/>
      <w:marLeft w:val="0"/>
      <w:marRight w:val="0"/>
      <w:marTop w:val="0"/>
      <w:marBottom w:val="0"/>
      <w:divBdr>
        <w:top w:val="none" w:sz="0" w:space="0" w:color="auto"/>
        <w:left w:val="none" w:sz="0" w:space="0" w:color="auto"/>
        <w:bottom w:val="none" w:sz="0" w:space="0" w:color="auto"/>
        <w:right w:val="none" w:sz="0" w:space="0" w:color="auto"/>
      </w:divBdr>
    </w:div>
    <w:div w:id="1363939329">
      <w:bodyDiv w:val="1"/>
      <w:marLeft w:val="0"/>
      <w:marRight w:val="0"/>
      <w:marTop w:val="0"/>
      <w:marBottom w:val="0"/>
      <w:divBdr>
        <w:top w:val="none" w:sz="0" w:space="0" w:color="auto"/>
        <w:left w:val="none" w:sz="0" w:space="0" w:color="auto"/>
        <w:bottom w:val="none" w:sz="0" w:space="0" w:color="auto"/>
        <w:right w:val="none" w:sz="0" w:space="0" w:color="auto"/>
      </w:divBdr>
    </w:div>
    <w:div w:id="1455489033">
      <w:bodyDiv w:val="1"/>
      <w:marLeft w:val="0"/>
      <w:marRight w:val="0"/>
      <w:marTop w:val="0"/>
      <w:marBottom w:val="0"/>
      <w:divBdr>
        <w:top w:val="none" w:sz="0" w:space="0" w:color="auto"/>
        <w:left w:val="none" w:sz="0" w:space="0" w:color="auto"/>
        <w:bottom w:val="none" w:sz="0" w:space="0" w:color="auto"/>
        <w:right w:val="none" w:sz="0" w:space="0" w:color="auto"/>
      </w:divBdr>
    </w:div>
    <w:div w:id="194610845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1.png"/><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mailto:presse@dtm-print.eu" TargetMode="External"/><Relationship Id="rId10" Type="http://schemas.openxmlformats.org/officeDocument/2006/relationships/hyperlink" Target="http://dtm-print.eu"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dtm-print.eu" TargetMode="External"/><Relationship Id="rId2" Type="http://schemas.openxmlformats.org/officeDocument/2006/relationships/hyperlink" Target="mailto:sales@dtm-print.e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Users:khoffmann:Library:Application%20Support:Microsoft:Office:Benutzervorlagen:Meine%20Vorlagen:PR_LX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file>

<file path=customXml/itemProps1.xml><?xml version="1.0" encoding="utf-8"?>
<ds:datastoreItem xmlns:ds="http://schemas.openxmlformats.org/officeDocument/2006/customXml" ds:itemID="{654E7241-6FC6-A24D-A85B-538EE9B3B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PR_LX_EN.dotx</Template>
  <TotalTime>0</TotalTime>
  <Pages>2</Pages>
  <Words>345</Words>
  <Characters>2177</Characters>
  <Application>Microsoft Macintosh Word</Application>
  <DocSecurity>0</DocSecurity>
  <Lines>18</Lines>
  <Paragraphs>5</Paragraphs>
  <ScaleCrop>false</ScaleCrop>
  <HeadingPairs>
    <vt:vector size="4" baseType="variant">
      <vt:variant>
        <vt:lpstr>Titel</vt:lpstr>
      </vt:variant>
      <vt:variant>
        <vt:i4>1</vt:i4>
      </vt:variant>
      <vt:variant>
        <vt:lpstr>Headings</vt:lpstr>
      </vt:variant>
      <vt:variant>
        <vt:i4>2</vt:i4>
      </vt:variant>
    </vt:vector>
  </HeadingPairs>
  <TitlesOfParts>
    <vt:vector size="3" baseType="lpstr">
      <vt:lpstr/>
      <vt:lpstr/>
      <vt:lpstr>Primera Europe becomes DTM Print</vt:lpstr>
    </vt:vector>
  </TitlesOfParts>
  <Manager/>
  <Company>DTM Print GmbH</Company>
  <LinksUpToDate>false</LinksUpToDate>
  <CharactersWithSpaces>2517</CharactersWithSpaces>
  <SharedDoc>false</SharedDoc>
  <HyperlinkBase/>
  <HLinks>
    <vt:vector size="72" baseType="variant">
      <vt:variant>
        <vt:i4>6881338</vt:i4>
      </vt:variant>
      <vt:variant>
        <vt:i4>3</vt:i4>
      </vt:variant>
      <vt:variant>
        <vt:i4>0</vt:i4>
      </vt:variant>
      <vt:variant>
        <vt:i4>5</vt:i4>
      </vt:variant>
      <vt:variant>
        <vt:lpwstr>http://www.primeralabel.eu</vt:lpwstr>
      </vt:variant>
      <vt:variant>
        <vt:lpwstr/>
      </vt:variant>
      <vt:variant>
        <vt:i4>7471190</vt:i4>
      </vt:variant>
      <vt:variant>
        <vt:i4>0</vt:i4>
      </vt:variant>
      <vt:variant>
        <vt:i4>0</vt:i4>
      </vt:variant>
      <vt:variant>
        <vt:i4>5</vt:i4>
      </vt:variant>
      <vt:variant>
        <vt:lpwstr>mailto:presse@primera.eu</vt:lpwstr>
      </vt:variant>
      <vt:variant>
        <vt:lpwstr/>
      </vt:variant>
      <vt:variant>
        <vt:i4>8192073</vt:i4>
      </vt:variant>
      <vt:variant>
        <vt:i4>36</vt:i4>
      </vt:variant>
      <vt:variant>
        <vt:i4>0</vt:i4>
      </vt:variant>
      <vt:variant>
        <vt:i4>5</vt:i4>
      </vt:variant>
      <vt:variant>
        <vt:lpwstr>mailto:vendes@primera.la</vt:lpwstr>
      </vt:variant>
      <vt:variant>
        <vt:lpwstr/>
      </vt:variant>
      <vt:variant>
        <vt:i4>8192089</vt:i4>
      </vt:variant>
      <vt:variant>
        <vt:i4>33</vt:i4>
      </vt:variant>
      <vt:variant>
        <vt:i4>0</vt:i4>
      </vt:variant>
      <vt:variant>
        <vt:i4>5</vt:i4>
      </vt:variant>
      <vt:variant>
        <vt:lpwstr>mailto:ventes@primera.la</vt:lpwstr>
      </vt:variant>
      <vt:variant>
        <vt:lpwstr/>
      </vt:variant>
      <vt:variant>
        <vt:i4>3342384</vt:i4>
      </vt:variant>
      <vt:variant>
        <vt:i4>30</vt:i4>
      </vt:variant>
      <vt:variant>
        <vt:i4>0</vt:i4>
      </vt:variant>
      <vt:variant>
        <vt:i4>5</vt:i4>
      </vt:variant>
      <vt:variant>
        <vt:lpwstr>mailto:sales@primera-ap.com</vt:lpwstr>
      </vt:variant>
      <vt:variant>
        <vt:lpwstr/>
      </vt:variant>
      <vt:variant>
        <vt:i4>7733304</vt:i4>
      </vt:variant>
      <vt:variant>
        <vt:i4>27</vt:i4>
      </vt:variant>
      <vt:variant>
        <vt:i4>0</vt:i4>
      </vt:variant>
      <vt:variant>
        <vt:i4>5</vt:i4>
      </vt:variant>
      <vt:variant>
        <vt:lpwstr>mailto:sales@primera.eu</vt:lpwstr>
      </vt:variant>
      <vt:variant>
        <vt:lpwstr/>
      </vt:variant>
      <vt:variant>
        <vt:i4>5439551</vt:i4>
      </vt:variant>
      <vt:variant>
        <vt:i4>24</vt:i4>
      </vt:variant>
      <vt:variant>
        <vt:i4>0</vt:i4>
      </vt:variant>
      <vt:variant>
        <vt:i4>5</vt:i4>
      </vt:variant>
      <vt:variant>
        <vt:lpwstr>http://primera.eu</vt:lpwstr>
      </vt:variant>
      <vt:variant>
        <vt:lpwstr/>
      </vt:variant>
      <vt:variant>
        <vt:i4>8192073</vt:i4>
      </vt:variant>
      <vt:variant>
        <vt:i4>21</vt:i4>
      </vt:variant>
      <vt:variant>
        <vt:i4>0</vt:i4>
      </vt:variant>
      <vt:variant>
        <vt:i4>5</vt:i4>
      </vt:variant>
      <vt:variant>
        <vt:lpwstr>mailto:vendes@primera.la</vt:lpwstr>
      </vt:variant>
      <vt:variant>
        <vt:lpwstr/>
      </vt:variant>
      <vt:variant>
        <vt:i4>8192089</vt:i4>
      </vt:variant>
      <vt:variant>
        <vt:i4>18</vt:i4>
      </vt:variant>
      <vt:variant>
        <vt:i4>0</vt:i4>
      </vt:variant>
      <vt:variant>
        <vt:i4>5</vt:i4>
      </vt:variant>
      <vt:variant>
        <vt:lpwstr>mailto:ventes@primera.la</vt:lpwstr>
      </vt:variant>
      <vt:variant>
        <vt:lpwstr/>
      </vt:variant>
      <vt:variant>
        <vt:i4>3342384</vt:i4>
      </vt:variant>
      <vt:variant>
        <vt:i4>15</vt:i4>
      </vt:variant>
      <vt:variant>
        <vt:i4>0</vt:i4>
      </vt:variant>
      <vt:variant>
        <vt:i4>5</vt:i4>
      </vt:variant>
      <vt:variant>
        <vt:lpwstr>mailto:sales@primera-ap.com</vt:lpwstr>
      </vt:variant>
      <vt:variant>
        <vt:lpwstr/>
      </vt:variant>
      <vt:variant>
        <vt:i4>7733304</vt:i4>
      </vt:variant>
      <vt:variant>
        <vt:i4>12</vt:i4>
      </vt:variant>
      <vt:variant>
        <vt:i4>0</vt:i4>
      </vt:variant>
      <vt:variant>
        <vt:i4>5</vt:i4>
      </vt:variant>
      <vt:variant>
        <vt:lpwstr>mailto:sales@primera.eu</vt:lpwstr>
      </vt:variant>
      <vt:variant>
        <vt:lpwstr/>
      </vt:variant>
      <vt:variant>
        <vt:i4>5439551</vt:i4>
      </vt:variant>
      <vt:variant>
        <vt:i4>9</vt:i4>
      </vt:variant>
      <vt:variant>
        <vt:i4>0</vt:i4>
      </vt:variant>
      <vt:variant>
        <vt:i4>5</vt:i4>
      </vt:variant>
      <vt:variant>
        <vt:lpwstr>http://primera.eu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Anke Both</dc:creator>
  <cp:keywords/>
  <dc:description/>
  <cp:lastModifiedBy>Anke Both</cp:lastModifiedBy>
  <cp:revision>4</cp:revision>
  <cp:lastPrinted>2020-06-09T12:01:00Z</cp:lastPrinted>
  <dcterms:created xsi:type="dcterms:W3CDTF">2020-09-23T14:18:00Z</dcterms:created>
  <dcterms:modified xsi:type="dcterms:W3CDTF">2020-09-23T14:38:00Z</dcterms:modified>
  <cp:category/>
</cp:coreProperties>
</file>