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1206"/>
        <w:gridCol w:w="3446"/>
      </w:tblGrid>
      <w:tr w:rsidR="004F103F" w:rsidRPr="004F103F" w14:paraId="1E587D53" w14:textId="77777777" w:rsidTr="003000B2">
        <w:trPr>
          <w:trHeight w:val="2835"/>
        </w:trPr>
        <w:tc>
          <w:tcPr>
            <w:tcW w:w="3864" w:type="dxa"/>
          </w:tcPr>
          <w:p w14:paraId="5D6A229F" w14:textId="77777777" w:rsidR="004F103F" w:rsidRPr="004F103F" w:rsidRDefault="00F16DC5" w:rsidP="004F103F">
            <w:pPr>
              <w:pStyle w:val="berschrift1"/>
              <w:rPr>
                <w:sz w:val="36"/>
                <w:lang w:val="en-GB"/>
              </w:rPr>
            </w:pPr>
            <w:r w:rsidRPr="004F103F">
              <w:rPr>
                <w:sz w:val="36"/>
                <w:lang w:val="en-GB"/>
              </w:rPr>
              <w:t>News Release</w:t>
            </w:r>
          </w:p>
          <w:p w14:paraId="4BBF0487" w14:textId="77777777" w:rsidR="004F103F" w:rsidRPr="004F103F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7A1D95EB" w14:textId="0805E211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 xml:space="preserve">For more information: </w:t>
            </w:r>
            <w:proofErr w:type="spellStart"/>
            <w:r w:rsidR="00253C9D">
              <w:rPr>
                <w:rFonts w:ascii="Book Antiqua" w:hAnsi="Book Antiqua"/>
                <w:lang w:val="en-GB"/>
              </w:rPr>
              <w:t>Anke</w:t>
            </w:r>
            <w:proofErr w:type="spellEnd"/>
            <w:r w:rsidR="00253C9D">
              <w:rPr>
                <w:rFonts w:ascii="Book Antiqua" w:hAnsi="Book Antiqua"/>
                <w:lang w:val="en-GB"/>
              </w:rPr>
              <w:t xml:space="preserve"> Both</w:t>
            </w:r>
          </w:p>
          <w:p w14:paraId="5C0D4145" w14:textId="77777777" w:rsidR="004F103F" w:rsidRPr="004F103F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038DD94C" w14:textId="6C396241" w:rsidR="004F103F" w:rsidRPr="004F103F" w:rsidRDefault="00253C9D" w:rsidP="004F103F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DTM Print GmbH</w:t>
            </w:r>
          </w:p>
          <w:p w14:paraId="73D5FB4B" w14:textId="77777777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Phone:</w:t>
            </w:r>
            <w:r w:rsidRPr="004F103F">
              <w:rPr>
                <w:rFonts w:ascii="Book Antiqua" w:hAnsi="Book Antiqua"/>
                <w:lang w:val="en-GB"/>
              </w:rPr>
              <w:tab/>
              <w:t>+49 (0) 611 92777-0</w:t>
            </w:r>
          </w:p>
          <w:p w14:paraId="73165F68" w14:textId="77777777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FAX:</w:t>
            </w:r>
            <w:r w:rsidRPr="004F103F">
              <w:rPr>
                <w:rFonts w:ascii="Book Antiqua" w:hAnsi="Book Antiqua"/>
                <w:lang w:val="en-GB"/>
              </w:rPr>
              <w:tab/>
              <w:t>+49 (0) 611 92777-50</w:t>
            </w:r>
          </w:p>
          <w:p w14:paraId="3C572007" w14:textId="0618C50C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E-Mail:</w:t>
            </w:r>
            <w:r w:rsidRPr="004F103F">
              <w:rPr>
                <w:rFonts w:ascii="Book Antiqua" w:hAnsi="Book Antiqua"/>
                <w:lang w:val="en-GB"/>
              </w:rPr>
              <w:tab/>
            </w:r>
            <w:hyperlink r:id="rId9" w:history="1">
              <w:r w:rsidR="00E925CE" w:rsidRPr="00E925CE">
                <w:rPr>
                  <w:rStyle w:val="Link"/>
                  <w:rFonts w:ascii="Book Antiqua" w:hAnsi="Book Antiqua"/>
                  <w:lang w:val="en-GB"/>
                </w:rPr>
                <w:t>presse@dtm-print.eu</w:t>
              </w:r>
            </w:hyperlink>
          </w:p>
          <w:p w14:paraId="75748122" w14:textId="124BCC4C" w:rsidR="00E925CE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WWW:</w:t>
            </w:r>
            <w:r w:rsidRPr="004F103F">
              <w:rPr>
                <w:rFonts w:ascii="Book Antiqua" w:hAnsi="Book Antiqua"/>
                <w:lang w:val="en-GB"/>
              </w:rPr>
              <w:tab/>
            </w:r>
            <w:hyperlink r:id="rId10" w:history="1">
              <w:r w:rsidR="00253C9D" w:rsidRPr="00A615C3">
                <w:rPr>
                  <w:rStyle w:val="Link"/>
                  <w:rFonts w:ascii="Book Antiqua" w:hAnsi="Book Antiqua"/>
                  <w:lang w:val="en-GB"/>
                </w:rPr>
                <w:t>dtm-print.eu</w:t>
              </w:r>
            </w:hyperlink>
            <w:r w:rsidR="00FC7C19" w:rsidRPr="004F103F">
              <w:rPr>
                <w:rFonts w:ascii="Book Antiqua" w:hAnsi="Book Antiqua"/>
                <w:lang w:val="en-GB"/>
              </w:rPr>
              <w:t xml:space="preserve"> </w:t>
            </w:r>
          </w:p>
          <w:p w14:paraId="2E9D0FEE" w14:textId="77777777" w:rsidR="00E925CE" w:rsidRPr="00E925CE" w:rsidRDefault="00E925CE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1206" w:type="dxa"/>
          </w:tcPr>
          <w:p w14:paraId="5D451DCB" w14:textId="50362071" w:rsidR="004F103F" w:rsidRPr="00E925CE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46" w:type="dxa"/>
          </w:tcPr>
          <w:p w14:paraId="1B65757A" w14:textId="47877DA6" w:rsidR="004F103F" w:rsidRPr="004F103F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20A48" w14:textId="38A08984" w:rsidR="004F103F" w:rsidRPr="00F254C8" w:rsidRDefault="007F57DF" w:rsidP="00E925CE">
      <w:pPr>
        <w:pStyle w:val="PRHeading1"/>
        <w:rPr>
          <w:rStyle w:val="newspageheading1"/>
          <w:rFonts w:ascii="Book Antiqua" w:hAnsi="Book Antiqua" w:cs="Times New Roman"/>
          <w:b/>
          <w:bCs w:val="0"/>
          <w:lang w:val="en-GB"/>
        </w:rPr>
      </w:pPr>
      <w:r>
        <w:rPr>
          <w:rStyle w:val="newspageheading1"/>
          <w:rFonts w:ascii="Book Antiqua" w:hAnsi="Book Antiqua" w:cs="Times New Roman"/>
          <w:b/>
          <w:bCs w:val="0"/>
          <w:lang w:val="en-GB"/>
        </w:rPr>
        <w:t>IP60 – The latest revolution in full-colour digital photo printing</w:t>
      </w:r>
    </w:p>
    <w:p w14:paraId="5D266F55" w14:textId="770DDCBA" w:rsidR="00B83C9A" w:rsidRPr="007116E2" w:rsidRDefault="007F57DF" w:rsidP="007116E2">
      <w:pPr>
        <w:pStyle w:val="PRHeading2"/>
      </w:pPr>
      <w:proofErr w:type="spellStart"/>
      <w:r w:rsidRPr="007116E2">
        <w:t>I</w:t>
      </w:r>
      <w:r w:rsidR="00D30002">
        <w:t>mpressa</w:t>
      </w:r>
      <w:proofErr w:type="spellEnd"/>
      <w:r w:rsidR="00D30002">
        <w:t>® I</w:t>
      </w:r>
      <w:r w:rsidRPr="007116E2">
        <w:t>P60 Digital Photo Printer</w:t>
      </w:r>
      <w:r w:rsidR="00193C42" w:rsidRPr="007116E2">
        <w:t xml:space="preserve"> </w:t>
      </w:r>
      <w:r w:rsidR="00097B86">
        <w:t>-</w:t>
      </w:r>
      <w:r w:rsidR="007116E2" w:rsidRPr="007116E2">
        <w:t xml:space="preserve"> the fastest and highest quality inkjet photo printer </w:t>
      </w:r>
      <w:r w:rsidR="007116E2">
        <w:t xml:space="preserve">currently </w:t>
      </w:r>
      <w:r w:rsidR="007116E2" w:rsidRPr="007116E2">
        <w:t>available on the market</w:t>
      </w:r>
    </w:p>
    <w:p w14:paraId="7F01C7BF" w14:textId="69D9B43E" w:rsidR="0044244C" w:rsidRPr="00F254C8" w:rsidRDefault="007A294A" w:rsidP="00E72B96">
      <w:pPr>
        <w:pStyle w:val="PRBody"/>
      </w:pPr>
      <w:r w:rsidRPr="00F254C8">
        <w:rPr>
          <w:b/>
        </w:rPr>
        <w:t>W</w:t>
      </w:r>
      <w:r w:rsidR="001D0C96" w:rsidRPr="00F254C8">
        <w:rPr>
          <w:b/>
        </w:rPr>
        <w:t>IESBADEN</w:t>
      </w:r>
      <w:r w:rsidR="004F103F" w:rsidRPr="00F254C8">
        <w:rPr>
          <w:b/>
        </w:rPr>
        <w:t xml:space="preserve">, </w:t>
      </w:r>
      <w:r w:rsidRPr="00F254C8">
        <w:rPr>
          <w:b/>
        </w:rPr>
        <w:t>G</w:t>
      </w:r>
      <w:r w:rsidR="001D0C96" w:rsidRPr="00F254C8">
        <w:rPr>
          <w:b/>
        </w:rPr>
        <w:t>ERMANY</w:t>
      </w:r>
      <w:r w:rsidR="00E10B9E" w:rsidRPr="00F254C8">
        <w:t xml:space="preserve"> (</w:t>
      </w:r>
      <w:r w:rsidR="007116E2">
        <w:t>18 February</w:t>
      </w:r>
      <w:r w:rsidRPr="00F254C8">
        <w:t xml:space="preserve"> 20</w:t>
      </w:r>
      <w:r w:rsidR="00B8630E" w:rsidRPr="00F254C8">
        <w:t>20</w:t>
      </w:r>
      <w:r w:rsidR="004F103F" w:rsidRPr="00F254C8">
        <w:t>) –</w:t>
      </w:r>
      <w:r w:rsidR="00811CF5" w:rsidRPr="00F254C8">
        <w:t xml:space="preserve"> DTM Print, </w:t>
      </w:r>
      <w:r w:rsidR="00811CF5" w:rsidRPr="00F254C8">
        <w:rPr>
          <w:shd w:val="clear" w:color="auto" w:fill="FFFFFF"/>
        </w:rPr>
        <w:t>international OEM and solution provider for specialty printing systems</w:t>
      </w:r>
      <w:r w:rsidR="005D3964" w:rsidRPr="00F254C8">
        <w:rPr>
          <w:shd w:val="clear" w:color="auto" w:fill="FFFFFF"/>
        </w:rPr>
        <w:t>,</w:t>
      </w:r>
      <w:r w:rsidR="00811CF5" w:rsidRPr="00F254C8">
        <w:rPr>
          <w:shd w:val="clear" w:color="auto" w:fill="FFFFFF"/>
        </w:rPr>
        <w:t xml:space="preserve"> </w:t>
      </w:r>
      <w:r w:rsidR="00A21FB7" w:rsidRPr="00F254C8">
        <w:rPr>
          <w:shd w:val="clear" w:color="auto" w:fill="FFFFFF"/>
        </w:rPr>
        <w:t xml:space="preserve">today announced </w:t>
      </w:r>
      <w:r w:rsidR="007116E2">
        <w:rPr>
          <w:shd w:val="clear" w:color="auto" w:fill="FFFFFF"/>
        </w:rPr>
        <w:t>that it now includes the</w:t>
      </w:r>
      <w:r w:rsidR="00DA3EC7" w:rsidRPr="00F254C8">
        <w:rPr>
          <w:shd w:val="clear" w:color="auto" w:fill="FFFFFF"/>
        </w:rPr>
        <w:t xml:space="preserve"> </w:t>
      </w:r>
      <w:proofErr w:type="spellStart"/>
      <w:r w:rsidR="00D30002">
        <w:rPr>
          <w:shd w:val="clear" w:color="auto" w:fill="FFFFFF"/>
        </w:rPr>
        <w:t>Impressa</w:t>
      </w:r>
      <w:proofErr w:type="spellEnd"/>
      <w:r w:rsidR="00D30002">
        <w:rPr>
          <w:shd w:val="clear" w:color="auto" w:fill="FFFFFF"/>
        </w:rPr>
        <w:t xml:space="preserve">® </w:t>
      </w:r>
      <w:r w:rsidR="007116E2">
        <w:t>IP60 Digital Photo Printer from</w:t>
      </w:r>
      <w:r w:rsidR="00B8630E" w:rsidRPr="00F254C8">
        <w:t xml:space="preserve"> US manufa</w:t>
      </w:r>
      <w:r w:rsidR="00A21FB7" w:rsidRPr="00F254C8">
        <w:t>cturer Primera Technology, Inc.</w:t>
      </w:r>
      <w:r w:rsidR="0044244C" w:rsidRPr="00F254C8">
        <w:t xml:space="preserve"> </w:t>
      </w:r>
      <w:r w:rsidR="007116E2">
        <w:t>to its product portfolio.</w:t>
      </w:r>
    </w:p>
    <w:p w14:paraId="4DE87512" w14:textId="374A80FF" w:rsidR="00DB208A" w:rsidRPr="00E8269C" w:rsidRDefault="00DB208A" w:rsidP="00E8269C">
      <w:pPr>
        <w:pStyle w:val="MainText"/>
        <w:jc w:val="left"/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</w:pP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IP60 is a professional-grade colour photo printer designed for heavy-duty use. It was designed specifically for applications including photo booths and event photography, professional photo studios, cruise ships, tourist attractions, amusement parks, retail photo finishing and more.</w:t>
      </w:r>
    </w:p>
    <w:p w14:paraId="59CEEC83" w14:textId="14B88E69" w:rsidR="00E8269C" w:rsidRPr="009F6FFF" w:rsidRDefault="00DB208A" w:rsidP="009F6FFF">
      <w:pPr>
        <w:pStyle w:val="MainText"/>
        <w:jc w:val="left"/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</w:pPr>
      <w:r w:rsidRPr="009F6FFF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Using new, highly-advanced inkjet technology, the IP60 has many advantages over traditional dye-sublimation photo printers: </w:t>
      </w:r>
    </w:p>
    <w:p w14:paraId="2BB0053D" w14:textId="15108525" w:rsidR="003F0796" w:rsidRPr="00E8269C" w:rsidRDefault="003F0796" w:rsidP="00E8269C">
      <w:pPr>
        <w:pStyle w:val="MainText"/>
        <w:numPr>
          <w:ilvl w:val="0"/>
          <w:numId w:val="6"/>
        </w:numPr>
        <w:jc w:val="left"/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</w:pPr>
      <w:r w:rsidRPr="00E8269C">
        <w:rPr>
          <w:rFonts w:ascii="Book Antiqua" w:eastAsia="Times New Roman" w:hAnsi="Book Antiqua" w:cs="Times New Roman"/>
          <w:b/>
          <w:snapToGrid w:val="0"/>
          <w:color w:val="auto"/>
          <w:sz w:val="23"/>
          <w:lang w:val="en-GB"/>
        </w:rPr>
        <w:t>Fastest Printing</w:t>
      </w:r>
      <w:r w:rsidR="00E8269C">
        <w:rPr>
          <w:rFonts w:ascii="Book Antiqua" w:eastAsia="Times New Roman" w:hAnsi="Book Antiqua" w:cs="Times New Roman"/>
          <w:b/>
          <w:snapToGrid w:val="0"/>
          <w:color w:val="auto"/>
          <w:sz w:val="23"/>
          <w:lang w:val="en-GB"/>
        </w:rPr>
        <w:t xml:space="preserve"> </w:t>
      </w:r>
      <w:r w:rsidR="00E8269C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–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2 x 6 (50.8 x 152.4 mm) photo strips </w:t>
      </w:r>
      <w:r w:rsidR="00913A7D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print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in 3.5 seconds, 4 x 6 (101.6 x 152.4 mm) photos in 7 seconds and 6 x 8 (152.4</w:t>
      </w:r>
      <w:r w:rsidR="00632BFE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x</w:t>
      </w:r>
      <w:r w:rsidR="00632BFE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203.2 mm) in 14 seconds each.</w:t>
      </w:r>
    </w:p>
    <w:p w14:paraId="16D1F1E6" w14:textId="58E488D8" w:rsidR="00744BCF" w:rsidRPr="00E8269C" w:rsidRDefault="00744BCF" w:rsidP="00E8269C">
      <w:pPr>
        <w:pStyle w:val="MainText"/>
        <w:numPr>
          <w:ilvl w:val="0"/>
          <w:numId w:val="6"/>
        </w:numPr>
        <w:jc w:val="left"/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</w:pPr>
      <w:r w:rsidRPr="00E8269C">
        <w:rPr>
          <w:rFonts w:ascii="Book Antiqua" w:eastAsia="Times New Roman" w:hAnsi="Book Antiqua" w:cs="Times New Roman"/>
          <w:b/>
          <w:snapToGrid w:val="0"/>
          <w:color w:val="auto"/>
          <w:sz w:val="23"/>
          <w:lang w:val="en-GB"/>
        </w:rPr>
        <w:t>Low Cost Per Print</w:t>
      </w:r>
      <w:r w:rsid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– </w:t>
      </w:r>
      <w:r w:rsidR="003F0796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4 x 6 (101.6 x 152.4 mm) photos, including ink and paper, are about 0.12 € each. A single 2 x 6 (50.8 x 152.4 mm) is just 0.06 € each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.</w:t>
      </w:r>
    </w:p>
    <w:p w14:paraId="0F39BF87" w14:textId="64855C72" w:rsidR="00744BCF" w:rsidRPr="00E8269C" w:rsidRDefault="00744BCF" w:rsidP="00E8269C">
      <w:pPr>
        <w:pStyle w:val="MainText"/>
        <w:numPr>
          <w:ilvl w:val="0"/>
          <w:numId w:val="6"/>
        </w:numPr>
        <w:jc w:val="left"/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</w:pPr>
      <w:r w:rsidRPr="00E8269C">
        <w:rPr>
          <w:rFonts w:ascii="Book Antiqua" w:eastAsia="Times New Roman" w:hAnsi="Book Antiqua" w:cs="Times New Roman"/>
          <w:b/>
          <w:snapToGrid w:val="0"/>
          <w:color w:val="auto"/>
          <w:sz w:val="23"/>
          <w:lang w:val="en-GB"/>
        </w:rPr>
        <w:t>Highest Print Resolution</w:t>
      </w:r>
      <w:r w:rsid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– </w:t>
      </w:r>
      <w:r w:rsidR="00A41795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The IP60 p</w:t>
      </w:r>
      <w:r w:rsid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rints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up to 1200 x 4800 dpi. Similar priced dye-sublimation printers print at 300 dpi, while far more expensive models are still just 600 dpi.</w:t>
      </w:r>
    </w:p>
    <w:p w14:paraId="35754FA5" w14:textId="78914EB5" w:rsidR="00744BCF" w:rsidRPr="00E8269C" w:rsidRDefault="00744BCF" w:rsidP="00E8269C">
      <w:pPr>
        <w:pStyle w:val="MainText"/>
        <w:numPr>
          <w:ilvl w:val="0"/>
          <w:numId w:val="6"/>
        </w:numPr>
        <w:jc w:val="left"/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</w:pPr>
      <w:r w:rsidRPr="00E8269C">
        <w:rPr>
          <w:rFonts w:ascii="Book Antiqua" w:eastAsia="Times New Roman" w:hAnsi="Book Antiqua" w:cs="Times New Roman"/>
          <w:b/>
          <w:snapToGrid w:val="0"/>
          <w:color w:val="auto"/>
          <w:sz w:val="23"/>
          <w:lang w:val="en-GB"/>
        </w:rPr>
        <w:t>Lightest Weight</w:t>
      </w:r>
      <w:r w:rsid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– </w:t>
      </w:r>
      <w:r w:rsidR="00913A7D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The entire printer weight is only 3.6 kg.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Comparable dye-sub printers weigh between </w:t>
      </w:r>
      <w:r w:rsidR="00913A7D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11.4 kg to 23 kg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.</w:t>
      </w:r>
    </w:p>
    <w:p w14:paraId="127B6809" w14:textId="0EF9F5F7" w:rsidR="00744BCF" w:rsidRPr="00E8269C" w:rsidRDefault="00744BCF" w:rsidP="00E8269C">
      <w:pPr>
        <w:pStyle w:val="MainText"/>
        <w:numPr>
          <w:ilvl w:val="0"/>
          <w:numId w:val="6"/>
        </w:numPr>
        <w:jc w:val="left"/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</w:pPr>
      <w:r w:rsidRPr="00E8269C">
        <w:rPr>
          <w:rFonts w:ascii="Book Antiqua" w:eastAsia="Times New Roman" w:hAnsi="Book Antiqua" w:cs="Times New Roman"/>
          <w:b/>
          <w:snapToGrid w:val="0"/>
          <w:color w:val="auto"/>
          <w:sz w:val="23"/>
          <w:lang w:val="en-GB"/>
        </w:rPr>
        <w:t>Most Versatile</w:t>
      </w:r>
      <w:r w:rsid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– </w:t>
      </w:r>
      <w:r w:rsidR="001E3716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The fixed standard print width is 152.4 mm (6’’). With a maximum print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length </w:t>
      </w:r>
      <w:r w:rsidR="001E3716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of up to 609.6 mm</w:t>
      </w:r>
      <w:r w:rsidR="009569F3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(24’’) you can print any length</w:t>
      </w:r>
      <w:r w:rsidR="001E3716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, starting from 2 x 6, </w:t>
      </w:r>
      <w:r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without changing out supplies. </w:t>
      </w:r>
      <w:r w:rsidR="001E3716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This allows operators to maximise their profits by offering larger print sizes</w:t>
      </w:r>
      <w:r w:rsidR="009569F3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.</w:t>
      </w:r>
    </w:p>
    <w:p w14:paraId="2352E621" w14:textId="676990FC" w:rsidR="00744BCF" w:rsidRPr="00E8269C" w:rsidRDefault="00E8269C" w:rsidP="00E8269C">
      <w:pPr>
        <w:pStyle w:val="MainText"/>
        <w:numPr>
          <w:ilvl w:val="0"/>
          <w:numId w:val="6"/>
        </w:numPr>
        <w:jc w:val="left"/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</w:pPr>
      <w:r w:rsidRPr="00E8269C">
        <w:rPr>
          <w:rFonts w:ascii="Book Antiqua" w:eastAsia="Times New Roman" w:hAnsi="Book Antiqua" w:cs="Times New Roman"/>
          <w:b/>
          <w:snapToGrid w:val="0"/>
          <w:color w:val="auto"/>
          <w:sz w:val="23"/>
          <w:lang w:val="en-GB"/>
        </w:rPr>
        <w:t>Easy to Load</w:t>
      </w:r>
      <w:r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 – G</w:t>
      </w:r>
      <w:r w:rsidR="00744BCF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one are the days of fussing with unruly ribbons. With IP60, </w:t>
      </w:r>
      <w:r w:rsidR="00447915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 xml:space="preserve">you </w:t>
      </w:r>
      <w:r w:rsidR="00744BCF" w:rsidRPr="00E8269C">
        <w:rPr>
          <w:rFonts w:ascii="Book Antiqua" w:eastAsia="Times New Roman" w:hAnsi="Book Antiqua" w:cs="Times New Roman"/>
          <w:snapToGrid w:val="0"/>
          <w:color w:val="auto"/>
          <w:sz w:val="23"/>
          <w:lang w:val="en-GB"/>
        </w:rPr>
        <w:t>simply remove the all-in-one print head with integrated ink tanks and snap in a new one.</w:t>
      </w:r>
    </w:p>
    <w:p w14:paraId="5E43F243" w14:textId="6C84991C" w:rsidR="00B93F9B" w:rsidRDefault="00B93F9B" w:rsidP="00E72B96">
      <w:pPr>
        <w:pStyle w:val="PRBody"/>
      </w:pPr>
      <w:bookmarkStart w:id="0" w:name="_GoBack"/>
      <w:bookmarkEnd w:id="0"/>
      <w:r w:rsidRPr="00F254C8">
        <w:lastRenderedPageBreak/>
        <w:t xml:space="preserve">DTM Print provides customers a wide </w:t>
      </w:r>
      <w:r w:rsidR="000E12DF">
        <w:t>range of</w:t>
      </w:r>
      <w:r w:rsidRPr="00F254C8">
        <w:t xml:space="preserve"> substrates including </w:t>
      </w:r>
      <w:r w:rsidR="000E12DF">
        <w:t>g</w:t>
      </w:r>
      <w:r w:rsidR="00A41795">
        <w:t xml:space="preserve">lossy, </w:t>
      </w:r>
      <w:proofErr w:type="spellStart"/>
      <w:r w:rsidR="00A41795">
        <w:t>luster</w:t>
      </w:r>
      <w:proofErr w:type="spellEnd"/>
      <w:r w:rsidR="00A41795">
        <w:t xml:space="preserve"> and</w:t>
      </w:r>
      <w:r w:rsidR="000E12DF" w:rsidRPr="00E8269C">
        <w:t xml:space="preserve"> repositionable adhesive photo paper as well as </w:t>
      </w:r>
      <w:r w:rsidR="00176F89" w:rsidRPr="00E8269C">
        <w:t xml:space="preserve">perforated, </w:t>
      </w:r>
      <w:r w:rsidR="000E12DF" w:rsidRPr="00E8269C">
        <w:t>postcard, metallic and magnetic materials</w:t>
      </w:r>
      <w:r w:rsidRPr="00F254C8">
        <w:t xml:space="preserve">. </w:t>
      </w:r>
    </w:p>
    <w:p w14:paraId="42384BB2" w14:textId="35F2BBB0" w:rsidR="00312DD6" w:rsidRDefault="00176F89" w:rsidP="00E72B96">
      <w:pPr>
        <w:pStyle w:val="PRBody"/>
      </w:pPr>
      <w:r>
        <w:t xml:space="preserve">The IP60 comes with an easy to use photo printing software called </w:t>
      </w:r>
      <w:r w:rsidRPr="00E8269C">
        <w:t>Primera SNAP™</w:t>
      </w:r>
      <w:r>
        <w:t xml:space="preserve"> that can be downloaded for free </w:t>
      </w:r>
      <w:r w:rsidR="00A41795">
        <w:t xml:space="preserve">from </w:t>
      </w:r>
      <w:r>
        <w:t xml:space="preserve">the DTM Print website. </w:t>
      </w:r>
    </w:p>
    <w:p w14:paraId="74A7D513" w14:textId="0E4EAB88" w:rsidR="00312DD6" w:rsidRPr="00312DD6" w:rsidRDefault="00176F89" w:rsidP="00E72B96">
      <w:pPr>
        <w:pStyle w:val="PRBody"/>
      </w:pPr>
      <w:r>
        <w:t xml:space="preserve">Next to the standard connectivity via </w:t>
      </w:r>
      <w:r w:rsidRPr="00E8269C">
        <w:t xml:space="preserve">USB 2.0 </w:t>
      </w:r>
      <w:r w:rsidR="00312DD6" w:rsidRPr="00E8269C">
        <w:t xml:space="preserve">the wireless print server, </w:t>
      </w:r>
      <w:proofErr w:type="spellStart"/>
      <w:r w:rsidR="00312DD6" w:rsidRPr="00312DD6">
        <w:t>PTLink</w:t>
      </w:r>
      <w:proofErr w:type="spellEnd"/>
      <w:r w:rsidR="00312DD6" w:rsidRPr="00E8269C">
        <w:t>,</w:t>
      </w:r>
      <w:r w:rsidR="00312DD6" w:rsidRPr="00312DD6">
        <w:t xml:space="preserve"> is </w:t>
      </w:r>
      <w:r w:rsidR="00312DD6" w:rsidRPr="00E8269C">
        <w:t>available</w:t>
      </w:r>
      <w:r w:rsidR="00312DD6" w:rsidRPr="00312DD6">
        <w:t xml:space="preserve">. </w:t>
      </w:r>
      <w:r w:rsidR="00312DD6" w:rsidRPr="00E8269C">
        <w:t>That</w:t>
      </w:r>
      <w:r w:rsidR="00312DD6" w:rsidRPr="00312DD6">
        <w:t xml:space="preserve"> allows users of </w:t>
      </w:r>
      <w:proofErr w:type="spellStart"/>
      <w:r w:rsidR="00312DD6" w:rsidRPr="00312DD6">
        <w:t>iPad</w:t>
      </w:r>
      <w:proofErr w:type="spellEnd"/>
      <w:r w:rsidR="00312DD6" w:rsidRPr="00312DD6">
        <w:t>® or iPhone® to wirelessly send files directly to the printer. It supports both Ad-Hoc (Hotspot) and Infrastructure (on-site Wi-Fi)</w:t>
      </w:r>
      <w:r w:rsidR="00770AEE" w:rsidRPr="00770AEE">
        <w:t xml:space="preserve"> </w:t>
      </w:r>
      <w:r w:rsidR="00770AEE" w:rsidRPr="00312DD6">
        <w:t>modes</w:t>
      </w:r>
      <w:r w:rsidR="00312DD6" w:rsidRPr="00312DD6">
        <w:t>.</w:t>
      </w:r>
    </w:p>
    <w:p w14:paraId="31180A37" w14:textId="6D2D363E" w:rsidR="00315066" w:rsidRPr="00F254C8" w:rsidRDefault="00B93F9B" w:rsidP="00E72B96">
      <w:pPr>
        <w:pStyle w:val="PRBody"/>
      </w:pPr>
      <w:r w:rsidRPr="00F254C8">
        <w:t xml:space="preserve">The </w:t>
      </w:r>
      <w:proofErr w:type="spellStart"/>
      <w:r w:rsidR="00D30002">
        <w:t>Impressa</w:t>
      </w:r>
      <w:proofErr w:type="spellEnd"/>
      <w:r w:rsidR="00D30002">
        <w:t xml:space="preserve"> </w:t>
      </w:r>
      <w:r w:rsidR="00E8269C">
        <w:t>IP60 Digital Photo Printer</w:t>
      </w:r>
      <w:r w:rsidR="00E8269C" w:rsidRPr="00F254C8">
        <w:t xml:space="preserve"> </w:t>
      </w:r>
      <w:r w:rsidR="004D0FD2" w:rsidRPr="00F254C8">
        <w:t>sells for</w:t>
      </w:r>
      <w:r w:rsidR="00A424F7" w:rsidRPr="00F254C8">
        <w:t xml:space="preserve"> € </w:t>
      </w:r>
      <w:r w:rsidR="00A41795">
        <w:t>699</w:t>
      </w:r>
      <w:r w:rsidR="00315066" w:rsidRPr="00F254C8">
        <w:t xml:space="preserve"> (MSRP) a</w:t>
      </w:r>
      <w:r w:rsidRPr="00F254C8">
        <w:t>nd is available through authoris</w:t>
      </w:r>
      <w:r w:rsidR="00315066" w:rsidRPr="00F254C8">
        <w:t>ed DTM Print resellers and distributors in Europe, Middle East and Africa.</w:t>
      </w:r>
    </w:p>
    <w:p w14:paraId="473F2BE4" w14:textId="483E76BC" w:rsidR="00EE14B5" w:rsidRPr="00F254C8" w:rsidRDefault="00EE14B5" w:rsidP="00E72B96">
      <w:pPr>
        <w:pStyle w:val="PRBody"/>
      </w:pPr>
      <w:r w:rsidRPr="00F254C8">
        <w:t>For all units within the EU (including EFTA countries) DTM Print offers up to 24 months warranty: 12 months provided with the purchase and the option of extra 12 months for free after registering the product on the company website (</w:t>
      </w:r>
      <w:hyperlink r:id="rId12" w:history="1">
        <w:r w:rsidRPr="00F254C8">
          <w:rPr>
            <w:rStyle w:val="Link"/>
            <w:u w:val="none"/>
          </w:rPr>
          <w:t>register.dtm-print.eu</w:t>
        </w:r>
      </w:hyperlink>
      <w:r w:rsidRPr="00F254C8">
        <w:t>) within the first 6 months of purchase.</w:t>
      </w:r>
    </w:p>
    <w:p w14:paraId="3ABBA99D" w14:textId="77E40B62" w:rsidR="00130656" w:rsidRPr="00F254C8" w:rsidRDefault="00130656" w:rsidP="00E72B96">
      <w:pPr>
        <w:pStyle w:val="PRBody"/>
      </w:pPr>
      <w:r w:rsidRPr="00F254C8">
        <w:t xml:space="preserve">Complete product details are available at </w:t>
      </w:r>
      <w:hyperlink r:id="rId13" w:history="1">
        <w:r w:rsidRPr="00F254C8">
          <w:rPr>
            <w:color w:val="0000FF"/>
          </w:rPr>
          <w:t>http://dtm-print.eu</w:t>
        </w:r>
      </w:hyperlink>
      <w:r w:rsidRPr="00F254C8">
        <w:t xml:space="preserve">. Follow DTM Print on Facebook at </w:t>
      </w:r>
      <w:hyperlink r:id="rId14" w:history="1">
        <w:r w:rsidRPr="00F254C8">
          <w:rPr>
            <w:color w:val="0000FF"/>
          </w:rPr>
          <w:t>https://www.facebook.com/dtm.print.1986/</w:t>
        </w:r>
      </w:hyperlink>
      <w:r w:rsidRPr="00F254C8">
        <w:t xml:space="preserve"> and on Twitter at </w:t>
      </w:r>
      <w:hyperlink r:id="rId15" w:history="1">
        <w:r w:rsidRPr="00F254C8">
          <w:rPr>
            <w:color w:val="0000FF"/>
          </w:rPr>
          <w:t>https://twitter.com/DTM_Print_</w:t>
        </w:r>
      </w:hyperlink>
      <w:proofErr w:type="gramStart"/>
      <w:r w:rsidRPr="00F254C8">
        <w:t xml:space="preserve"> .</w:t>
      </w:r>
      <w:proofErr w:type="gramEnd"/>
    </w:p>
    <w:sectPr w:rsidR="00130656" w:rsidRPr="00F254C8" w:rsidSect="003000B2">
      <w:headerReference w:type="default" r:id="rId16"/>
      <w:footerReference w:type="default" r:id="rId17"/>
      <w:footerReference w:type="first" r:id="rId18"/>
      <w:pgSz w:w="11900" w:h="16840"/>
      <w:pgMar w:top="1440" w:right="1797" w:bottom="1440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9121" w14:textId="77777777" w:rsidR="00E8269C" w:rsidRDefault="00E8269C">
      <w:r>
        <w:separator/>
      </w:r>
    </w:p>
  </w:endnote>
  <w:endnote w:type="continuationSeparator" w:id="0">
    <w:p w14:paraId="3A9E7104" w14:textId="77777777" w:rsidR="00E8269C" w:rsidRDefault="00E8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E8CB3" w14:textId="77777777" w:rsidR="00E8269C" w:rsidRPr="00056FA9" w:rsidRDefault="005557C7" w:rsidP="006B0C67">
    <w:pPr>
      <w:pStyle w:val="PRFooter"/>
      <w:rPr>
        <w:rStyle w:val="Kommentarzeichen"/>
        <w:sz w:val="18"/>
        <w:szCs w:val="18"/>
        <w:lang w:val="en-US"/>
      </w:rPr>
    </w:pPr>
    <w:r>
      <w:rPr>
        <w:szCs w:val="18"/>
        <w:lang w:val="en-US"/>
      </w:rPr>
      <w:pict w14:anchorId="0DD988FF">
        <v:rect id="_x0000_i1025" style="width:0;height:1.5pt" o:hralign="center" o:hrstd="t" o:hr="t" fillcolor="gray" stroked="f"/>
      </w:pict>
    </w:r>
  </w:p>
  <w:p w14:paraId="77A865F2" w14:textId="695384C7" w:rsidR="00E8269C" w:rsidRPr="00056FA9" w:rsidRDefault="00E8269C" w:rsidP="006B0C67">
    <w:pPr>
      <w:pStyle w:val="PRFooter"/>
      <w:rPr>
        <w:b/>
        <w:szCs w:val="18"/>
        <w:lang w:val="en-US"/>
      </w:rPr>
    </w:pPr>
    <w:r w:rsidRPr="00056FA9">
      <w:rPr>
        <w:b/>
        <w:szCs w:val="18"/>
        <w:lang w:val="en-US"/>
      </w:rPr>
      <w:t xml:space="preserve">About </w:t>
    </w:r>
    <w:r>
      <w:rPr>
        <w:b/>
        <w:szCs w:val="18"/>
        <w:lang w:val="en-US"/>
      </w:rPr>
      <w:t>DTM Print</w:t>
    </w:r>
  </w:p>
  <w:p w14:paraId="125BFA97" w14:textId="7D7F6CD9" w:rsidR="00E8269C" w:rsidRPr="00A25FFF" w:rsidRDefault="00E8269C" w:rsidP="006B0C67">
    <w:pPr>
      <w:pStyle w:val="PRFooter"/>
      <w:rPr>
        <w:snapToGrid w:val="0"/>
        <w:szCs w:val="18"/>
        <w:lang w:val="en-GB"/>
      </w:rPr>
    </w:pPr>
    <w:r>
      <w:rPr>
        <w:shd w:val="clear" w:color="auto" w:fill="FFFFFF"/>
        <w:lang w:val="en-GB" w:eastAsia="de-DE"/>
      </w:rPr>
      <w:t>DTM Print, a member</w:t>
    </w:r>
    <w:r w:rsidRPr="00A25FFF">
      <w:rPr>
        <w:shd w:val="clear" w:color="auto" w:fill="FFFFFF"/>
        <w:lang w:val="en-GB" w:eastAsia="de-DE"/>
      </w:rPr>
      <w:t xml:space="preserve"> of the DTM Group, is an international OEM and solution provider based in G</w:t>
    </w:r>
    <w:r>
      <w:rPr>
        <w:shd w:val="clear" w:color="auto" w:fill="FFFFFF"/>
        <w:lang w:val="en-GB" w:eastAsia="de-DE"/>
      </w:rPr>
      <w:t>ermany. Established in 1986, the company is a pioneer in special</w:t>
    </w:r>
    <w:r w:rsidRPr="00A25FFF">
      <w:rPr>
        <w:shd w:val="clear" w:color="auto" w:fill="FFFFFF"/>
        <w:lang w:val="en-GB" w:eastAsia="de-DE"/>
      </w:rPr>
      <w:t xml:space="preserve">ty printing and </w:t>
    </w:r>
    <w:r>
      <w:rPr>
        <w:shd w:val="clear" w:color="auto" w:fill="FFFFFF"/>
        <w:lang w:val="en-GB" w:eastAsia="de-DE"/>
      </w:rPr>
      <w:t xml:space="preserve">has </w:t>
    </w:r>
    <w:r w:rsidRPr="00A25FFF">
      <w:rPr>
        <w:shd w:val="clear" w:color="auto" w:fill="FFFFFF"/>
        <w:lang w:val="en-GB" w:eastAsia="de-DE"/>
      </w:rPr>
      <w:t>experience in developing individual printing services</w:t>
    </w:r>
    <w:r>
      <w:rPr>
        <w:shd w:val="clear" w:color="auto" w:fill="FFFFFF"/>
        <w:lang w:val="en-GB" w:eastAsia="de-DE"/>
      </w:rPr>
      <w:t xml:space="preserve"> for over three decades. </w:t>
    </w:r>
    <w:r w:rsidRPr="00A25FFF">
      <w:rPr>
        <w:shd w:val="clear" w:color="auto" w:fill="FFFFFF"/>
        <w:lang w:val="en-GB" w:eastAsia="de-DE"/>
      </w:rPr>
      <w:t xml:space="preserve">DTM Print represented the US company Primera Technology, Inc. under the name Primera Europe GmbH in EMEA for many years. Beside </w:t>
    </w:r>
    <w:r>
      <w:rPr>
        <w:shd w:val="clear" w:color="auto" w:fill="FFFFFF"/>
        <w:lang w:val="en-GB" w:eastAsia="de-DE"/>
      </w:rPr>
      <w:t>i</w:t>
    </w:r>
    <w:r w:rsidRPr="00A25FFF">
      <w:rPr>
        <w:shd w:val="clear" w:color="auto" w:fill="FFFFFF"/>
        <w:lang w:val="en-GB" w:eastAsia="de-DE"/>
      </w:rPr>
      <w:t>t</w:t>
    </w:r>
    <w:r>
      <w:rPr>
        <w:shd w:val="clear" w:color="auto" w:fill="FFFFFF"/>
        <w:lang w:val="en-GB" w:eastAsia="de-DE"/>
      </w:rPr>
      <w:t>s</w:t>
    </w:r>
    <w:r w:rsidRPr="00A25FFF">
      <w:rPr>
        <w:shd w:val="clear" w:color="auto" w:fill="FFFFFF"/>
        <w:lang w:val="en-GB" w:eastAsia="de-DE"/>
      </w:rPr>
      <w:t xml:space="preserve"> own products, the company works closely with well-known manufacturers to provide the best possible printing solution. DTM Print sells</w:t>
    </w:r>
    <w:r w:rsidRPr="00A25FFF">
      <w:rPr>
        <w:snapToGrid w:val="0"/>
        <w:szCs w:val="18"/>
        <w:lang w:val="en-GB"/>
      </w:rPr>
      <w:t xml:space="preserve"> these products and services through authori</w:t>
    </w:r>
    <w:r>
      <w:rPr>
        <w:snapToGrid w:val="0"/>
        <w:szCs w:val="18"/>
        <w:lang w:val="en-GB"/>
      </w:rPr>
      <w:t>s</w:t>
    </w:r>
    <w:r w:rsidRPr="00A25FFF">
      <w:rPr>
        <w:snapToGrid w:val="0"/>
        <w:szCs w:val="18"/>
        <w:lang w:val="en-GB"/>
      </w:rPr>
      <w:t xml:space="preserve">ed resellers and distributors in Europe, Middle East and Africa. </w:t>
    </w:r>
  </w:p>
  <w:p w14:paraId="6DA92821" w14:textId="233029A5" w:rsidR="00E8269C" w:rsidRPr="00A25FFF" w:rsidRDefault="00E8269C" w:rsidP="006B0C67">
    <w:pPr>
      <w:pStyle w:val="PRFooter"/>
      <w:rPr>
        <w:szCs w:val="18"/>
        <w:lang w:val="en-GB"/>
      </w:rPr>
    </w:pPr>
    <w:r w:rsidRPr="00A25FFF">
      <w:rPr>
        <w:szCs w:val="18"/>
        <w:lang w:val="en-GB"/>
      </w:rPr>
      <w:t xml:space="preserve">More information about DTM Print, its history and products is available at </w:t>
    </w:r>
    <w:hyperlink r:id="rId1" w:history="1">
      <w:r w:rsidRPr="00A25FFF">
        <w:rPr>
          <w:rStyle w:val="Link"/>
          <w:color w:val="auto"/>
          <w:szCs w:val="18"/>
          <w:u w:val="none"/>
          <w:lang w:val="en-GB"/>
        </w:rPr>
        <w:t>http://dtm-print.eu</w:t>
      </w:r>
    </w:hyperlink>
    <w:r w:rsidRPr="00A25FFF">
      <w:rPr>
        <w:szCs w:val="18"/>
        <w:lang w:val="en-GB"/>
      </w:rPr>
      <w:t xml:space="preserve"> or contact DTM Print in Germany by phone at +49 (0) 611 92777-0, by FAX at +49 (0) 611 92777-50 or by e-mail at </w:t>
    </w:r>
    <w:hyperlink r:id="rId2" w:history="1">
      <w:r w:rsidRPr="00A25FFF">
        <w:rPr>
          <w:rStyle w:val="Link"/>
          <w:color w:val="auto"/>
          <w:szCs w:val="18"/>
          <w:u w:val="none"/>
          <w:lang w:val="en-GB"/>
        </w:rPr>
        <w:t>sales@dtm-print.eu</w:t>
      </w:r>
    </w:hyperlink>
    <w:r w:rsidRPr="00A25FFF">
      <w:rPr>
        <w:szCs w:val="18"/>
        <w:lang w:val="en-GB"/>
      </w:rPr>
      <w:t>.</w:t>
    </w:r>
  </w:p>
  <w:p w14:paraId="0D755973" w14:textId="4D18179C" w:rsidR="00E8269C" w:rsidRPr="00A25FFF" w:rsidRDefault="00E8269C" w:rsidP="006B0C67">
    <w:pPr>
      <w:pStyle w:val="PRFooter"/>
      <w:rPr>
        <w:szCs w:val="18"/>
        <w:lang w:val="en-GB"/>
      </w:rPr>
    </w:pPr>
    <w:r w:rsidRPr="00A25FFF">
      <w:rPr>
        <w:b/>
        <w:szCs w:val="18"/>
        <w:lang w:val="en-GB"/>
      </w:rPr>
      <w:t>Notes to Editors</w:t>
    </w:r>
    <w:r w:rsidRPr="00A25FFF">
      <w:rPr>
        <w:szCs w:val="18"/>
        <w:lang w:val="en-GB"/>
      </w:rPr>
      <w:t xml:space="preserve">: All trademarks are the property of their respective companies.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A7DF" w14:textId="7E175E64" w:rsidR="00E8269C" w:rsidRPr="00350B40" w:rsidRDefault="00E8269C" w:rsidP="00350B40">
    <w:pPr>
      <w:pStyle w:val="Fuzeile"/>
    </w:pPr>
    <w:r w:rsidRPr="00350B40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B777E" w14:textId="77777777" w:rsidR="00E8269C" w:rsidRDefault="00E8269C">
      <w:r>
        <w:separator/>
      </w:r>
    </w:p>
  </w:footnote>
  <w:footnote w:type="continuationSeparator" w:id="0">
    <w:p w14:paraId="6E3B2499" w14:textId="77777777" w:rsidR="00E8269C" w:rsidRDefault="00E82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D9417" w14:textId="418D84D2" w:rsidR="00E8269C" w:rsidRPr="00603EFA" w:rsidRDefault="00E8269C" w:rsidP="004F103F">
    <w:pPr>
      <w:pStyle w:val="Kopfzeile"/>
      <w:rPr>
        <w:rFonts w:ascii="Book Antiqua" w:hAnsi="Book Antiqua"/>
        <w:sz w:val="18"/>
      </w:rPr>
    </w:pPr>
    <w:r w:rsidRPr="00603EFA">
      <w:rPr>
        <w:rFonts w:ascii="Book Antiqua" w:hAnsi="Book Antiqua"/>
        <w:sz w:val="18"/>
        <w:szCs w:val="24"/>
      </w:rPr>
      <w:t xml:space="preserve">Page </w:t>
    </w:r>
    <w:r w:rsidRPr="00603EFA">
      <w:rPr>
        <w:rFonts w:ascii="Book Antiqua" w:hAnsi="Book Antiqua"/>
        <w:sz w:val="18"/>
        <w:szCs w:val="24"/>
      </w:rPr>
      <w:fldChar w:fldCharType="begin"/>
    </w:r>
    <w:r w:rsidRPr="00603EFA">
      <w:rPr>
        <w:rFonts w:ascii="Book Antiqua" w:hAnsi="Book Antiqua"/>
        <w:sz w:val="18"/>
        <w:szCs w:val="24"/>
      </w:rPr>
      <w:instrText xml:space="preserve"> PAGE </w:instrText>
    </w:r>
    <w:r w:rsidRPr="00603EFA">
      <w:rPr>
        <w:rFonts w:ascii="Book Antiqua" w:hAnsi="Book Antiqua"/>
        <w:sz w:val="18"/>
        <w:szCs w:val="24"/>
      </w:rPr>
      <w:fldChar w:fldCharType="separate"/>
    </w:r>
    <w:r w:rsidR="005557C7">
      <w:rPr>
        <w:rFonts w:ascii="Book Antiqua" w:hAnsi="Book Antiqua"/>
        <w:noProof/>
        <w:sz w:val="18"/>
        <w:szCs w:val="24"/>
      </w:rPr>
      <w:t>2</w:t>
    </w:r>
    <w:r w:rsidRPr="00603EFA">
      <w:rPr>
        <w:rFonts w:ascii="Book Antiqua" w:hAnsi="Book Antiqua"/>
        <w:sz w:val="18"/>
        <w:szCs w:val="24"/>
      </w:rPr>
      <w:fldChar w:fldCharType="end"/>
    </w:r>
    <w:r w:rsidRPr="00603EFA">
      <w:rPr>
        <w:rFonts w:ascii="Book Antiqua" w:hAnsi="Book Antiqua"/>
        <w:sz w:val="18"/>
        <w:szCs w:val="24"/>
      </w:rPr>
      <w:t xml:space="preserve"> of </w:t>
    </w:r>
    <w:r w:rsidRPr="00603EFA">
      <w:rPr>
        <w:rFonts w:ascii="Book Antiqua" w:hAnsi="Book Antiqua"/>
        <w:sz w:val="18"/>
        <w:szCs w:val="24"/>
      </w:rPr>
      <w:fldChar w:fldCharType="begin"/>
    </w:r>
    <w:r w:rsidRPr="00603EFA">
      <w:rPr>
        <w:rFonts w:ascii="Book Antiqua" w:hAnsi="Book Antiqua"/>
        <w:sz w:val="18"/>
        <w:szCs w:val="24"/>
      </w:rPr>
      <w:instrText xml:space="preserve"> NUMPAGES </w:instrText>
    </w:r>
    <w:r w:rsidRPr="00603EFA">
      <w:rPr>
        <w:rFonts w:ascii="Book Antiqua" w:hAnsi="Book Antiqua"/>
        <w:sz w:val="18"/>
        <w:szCs w:val="24"/>
      </w:rPr>
      <w:fldChar w:fldCharType="separate"/>
    </w:r>
    <w:r w:rsidR="005557C7">
      <w:rPr>
        <w:rFonts w:ascii="Book Antiqua" w:hAnsi="Book Antiqua"/>
        <w:noProof/>
        <w:sz w:val="18"/>
        <w:szCs w:val="24"/>
      </w:rPr>
      <w:t>2</w:t>
    </w:r>
    <w:r w:rsidRPr="00603EFA">
      <w:rPr>
        <w:rFonts w:ascii="Book Antiqua" w:hAnsi="Book Antiqua"/>
        <w:sz w:val="18"/>
        <w:szCs w:val="24"/>
      </w:rPr>
      <w:fldChar w:fldCharType="end"/>
    </w:r>
    <w:r w:rsidRPr="00603EFA">
      <w:rPr>
        <w:rFonts w:ascii="Book Antiqua" w:hAnsi="Book Antiqua"/>
        <w:sz w:val="18"/>
      </w:rPr>
      <w:tab/>
    </w:r>
    <w:r w:rsidRPr="00603EFA">
      <w:rPr>
        <w:rFonts w:ascii="Book Antiqua" w:hAnsi="Book Antiqua"/>
        <w:sz w:val="18"/>
      </w:rPr>
      <w:tab/>
    </w:r>
    <w:proofErr w:type="spellStart"/>
    <w:r w:rsidR="00D30002">
      <w:rPr>
        <w:rFonts w:ascii="Book Antiqua" w:hAnsi="Book Antiqua"/>
        <w:sz w:val="18"/>
      </w:rPr>
      <w:t>Impressa</w:t>
    </w:r>
    <w:proofErr w:type="spellEnd"/>
    <w:r w:rsidR="00D30002">
      <w:rPr>
        <w:rFonts w:ascii="Book Antiqua" w:hAnsi="Book Antiqua"/>
        <w:sz w:val="18"/>
      </w:rPr>
      <w:t xml:space="preserve"> </w:t>
    </w:r>
    <w:r>
      <w:rPr>
        <w:rFonts w:ascii="Book Antiqua" w:hAnsi="Book Antiqua"/>
        <w:sz w:val="18"/>
      </w:rPr>
      <w:t>IP60 Digital Photo Printer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C0DC2"/>
    <w:multiLevelType w:val="hybridMultilevel"/>
    <w:tmpl w:val="EF009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B7107"/>
    <w:multiLevelType w:val="multilevel"/>
    <w:tmpl w:val="F1A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B763F"/>
    <w:multiLevelType w:val="hybridMultilevel"/>
    <w:tmpl w:val="6008B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94AB0"/>
    <w:multiLevelType w:val="hybridMultilevel"/>
    <w:tmpl w:val="0F9E9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228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F"/>
    <w:rsid w:val="00011E54"/>
    <w:rsid w:val="0001737F"/>
    <w:rsid w:val="0002122B"/>
    <w:rsid w:val="000626CF"/>
    <w:rsid w:val="00083ACE"/>
    <w:rsid w:val="00092BFE"/>
    <w:rsid w:val="00097B86"/>
    <w:rsid w:val="000A2B0F"/>
    <w:rsid w:val="000B52F5"/>
    <w:rsid w:val="000C49CF"/>
    <w:rsid w:val="000C4E24"/>
    <w:rsid w:val="000D5D0E"/>
    <w:rsid w:val="000E12DF"/>
    <w:rsid w:val="000E5CF2"/>
    <w:rsid w:val="000F03EB"/>
    <w:rsid w:val="000F68F4"/>
    <w:rsid w:val="000F75A3"/>
    <w:rsid w:val="00103CE3"/>
    <w:rsid w:val="00130656"/>
    <w:rsid w:val="00176F89"/>
    <w:rsid w:val="00182CDC"/>
    <w:rsid w:val="00182EB7"/>
    <w:rsid w:val="00193C42"/>
    <w:rsid w:val="001C7366"/>
    <w:rsid w:val="001D0C96"/>
    <w:rsid w:val="001D6677"/>
    <w:rsid w:val="001E3716"/>
    <w:rsid w:val="001F0115"/>
    <w:rsid w:val="001F55B3"/>
    <w:rsid w:val="00200799"/>
    <w:rsid w:val="00223171"/>
    <w:rsid w:val="00227CAA"/>
    <w:rsid w:val="00244104"/>
    <w:rsid w:val="00253C9D"/>
    <w:rsid w:val="002610E9"/>
    <w:rsid w:val="002638B3"/>
    <w:rsid w:val="002677F5"/>
    <w:rsid w:val="002823D4"/>
    <w:rsid w:val="002933E4"/>
    <w:rsid w:val="002A6230"/>
    <w:rsid w:val="002B5365"/>
    <w:rsid w:val="002C211E"/>
    <w:rsid w:val="002C7892"/>
    <w:rsid w:val="003000B2"/>
    <w:rsid w:val="00312DD6"/>
    <w:rsid w:val="00314909"/>
    <w:rsid w:val="00315066"/>
    <w:rsid w:val="0033527E"/>
    <w:rsid w:val="0034748B"/>
    <w:rsid w:val="00350B40"/>
    <w:rsid w:val="00371994"/>
    <w:rsid w:val="003A6BA8"/>
    <w:rsid w:val="003E1E83"/>
    <w:rsid w:val="003E31CA"/>
    <w:rsid w:val="003F0796"/>
    <w:rsid w:val="00402EC9"/>
    <w:rsid w:val="00403AFE"/>
    <w:rsid w:val="0040723D"/>
    <w:rsid w:val="00427B21"/>
    <w:rsid w:val="0044244C"/>
    <w:rsid w:val="00447915"/>
    <w:rsid w:val="004643EE"/>
    <w:rsid w:val="00475268"/>
    <w:rsid w:val="004948F0"/>
    <w:rsid w:val="004D0FD2"/>
    <w:rsid w:val="004D29D1"/>
    <w:rsid w:val="004D5B40"/>
    <w:rsid w:val="004F103F"/>
    <w:rsid w:val="0052725B"/>
    <w:rsid w:val="005334CF"/>
    <w:rsid w:val="005344FA"/>
    <w:rsid w:val="005557C7"/>
    <w:rsid w:val="00561F3A"/>
    <w:rsid w:val="00562143"/>
    <w:rsid w:val="0059236A"/>
    <w:rsid w:val="00592F8C"/>
    <w:rsid w:val="005956CC"/>
    <w:rsid w:val="005A1D4B"/>
    <w:rsid w:val="005B5031"/>
    <w:rsid w:val="005D3964"/>
    <w:rsid w:val="005D4138"/>
    <w:rsid w:val="005F5454"/>
    <w:rsid w:val="00600A0D"/>
    <w:rsid w:val="006060BD"/>
    <w:rsid w:val="00607528"/>
    <w:rsid w:val="00632BFE"/>
    <w:rsid w:val="006670A0"/>
    <w:rsid w:val="006850CC"/>
    <w:rsid w:val="006B0C67"/>
    <w:rsid w:val="006B572E"/>
    <w:rsid w:val="006C3C42"/>
    <w:rsid w:val="006C4170"/>
    <w:rsid w:val="006C4E15"/>
    <w:rsid w:val="006C5B34"/>
    <w:rsid w:val="006D39BD"/>
    <w:rsid w:val="006E7C0C"/>
    <w:rsid w:val="007100DE"/>
    <w:rsid w:val="007116E2"/>
    <w:rsid w:val="0074378C"/>
    <w:rsid w:val="00744BCF"/>
    <w:rsid w:val="00770AEE"/>
    <w:rsid w:val="00781249"/>
    <w:rsid w:val="007A294A"/>
    <w:rsid w:val="007B738E"/>
    <w:rsid w:val="007E4897"/>
    <w:rsid w:val="007F57DF"/>
    <w:rsid w:val="00811CF5"/>
    <w:rsid w:val="008233D9"/>
    <w:rsid w:val="00837558"/>
    <w:rsid w:val="00840C28"/>
    <w:rsid w:val="00845435"/>
    <w:rsid w:val="008456B5"/>
    <w:rsid w:val="00862A6F"/>
    <w:rsid w:val="0089444C"/>
    <w:rsid w:val="008B7F7A"/>
    <w:rsid w:val="008C7F0A"/>
    <w:rsid w:val="009056A9"/>
    <w:rsid w:val="00913A7D"/>
    <w:rsid w:val="00935063"/>
    <w:rsid w:val="00950843"/>
    <w:rsid w:val="00951AF0"/>
    <w:rsid w:val="009569F3"/>
    <w:rsid w:val="00991213"/>
    <w:rsid w:val="009E6665"/>
    <w:rsid w:val="009F6EBB"/>
    <w:rsid w:val="009F6FFF"/>
    <w:rsid w:val="009F72E8"/>
    <w:rsid w:val="00A0542C"/>
    <w:rsid w:val="00A21FB7"/>
    <w:rsid w:val="00A25FFF"/>
    <w:rsid w:val="00A41795"/>
    <w:rsid w:val="00A424F7"/>
    <w:rsid w:val="00A615C3"/>
    <w:rsid w:val="00A7335F"/>
    <w:rsid w:val="00AA1A18"/>
    <w:rsid w:val="00AB2368"/>
    <w:rsid w:val="00AC0469"/>
    <w:rsid w:val="00AF751A"/>
    <w:rsid w:val="00B03241"/>
    <w:rsid w:val="00B432C9"/>
    <w:rsid w:val="00B83C9A"/>
    <w:rsid w:val="00B8630E"/>
    <w:rsid w:val="00B92D0B"/>
    <w:rsid w:val="00B93F9B"/>
    <w:rsid w:val="00BA17D4"/>
    <w:rsid w:val="00BA75D3"/>
    <w:rsid w:val="00BB5CC9"/>
    <w:rsid w:val="00BC47F5"/>
    <w:rsid w:val="00BD41AC"/>
    <w:rsid w:val="00BE2D60"/>
    <w:rsid w:val="00C45683"/>
    <w:rsid w:val="00C606F7"/>
    <w:rsid w:val="00C65386"/>
    <w:rsid w:val="00C6658C"/>
    <w:rsid w:val="00C709E5"/>
    <w:rsid w:val="00CA77A4"/>
    <w:rsid w:val="00CE13B5"/>
    <w:rsid w:val="00CE2FBE"/>
    <w:rsid w:val="00CF2F96"/>
    <w:rsid w:val="00D30002"/>
    <w:rsid w:val="00D50061"/>
    <w:rsid w:val="00D554A4"/>
    <w:rsid w:val="00D642B9"/>
    <w:rsid w:val="00D70BC4"/>
    <w:rsid w:val="00D83CF1"/>
    <w:rsid w:val="00DA3EC7"/>
    <w:rsid w:val="00DB208A"/>
    <w:rsid w:val="00DD54EA"/>
    <w:rsid w:val="00DF26E8"/>
    <w:rsid w:val="00E10B9E"/>
    <w:rsid w:val="00E1535F"/>
    <w:rsid w:val="00E21CDA"/>
    <w:rsid w:val="00E41422"/>
    <w:rsid w:val="00E644C9"/>
    <w:rsid w:val="00E66C03"/>
    <w:rsid w:val="00E72B96"/>
    <w:rsid w:val="00E8269C"/>
    <w:rsid w:val="00E925CE"/>
    <w:rsid w:val="00E955FF"/>
    <w:rsid w:val="00EA3F29"/>
    <w:rsid w:val="00EA7CAE"/>
    <w:rsid w:val="00EE14B5"/>
    <w:rsid w:val="00EF323C"/>
    <w:rsid w:val="00F0420D"/>
    <w:rsid w:val="00F16DC5"/>
    <w:rsid w:val="00F254C8"/>
    <w:rsid w:val="00F774FD"/>
    <w:rsid w:val="00F84884"/>
    <w:rsid w:val="00FA489F"/>
    <w:rsid w:val="00FC5826"/>
    <w:rsid w:val="00FC60CA"/>
    <w:rsid w:val="00FC7C19"/>
    <w:rsid w:val="00FF13C8"/>
    <w:rsid w:val="00FF1F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3"/>
    <o:shapelayout v:ext="edit">
      <o:idmap v:ext="edit" data="1"/>
    </o:shapelayout>
  </w:shapeDefaults>
  <w:decimalSymbol w:val=","/>
  <w:listSeparator w:val=";"/>
  <w14:docId w14:val="7B2FA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Strong" w:uiPriority="22" w:qFormat="1"/>
    <w:lsdException w:name="No Spacing" w:uiPriority="1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E72B96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4F103F"/>
    <w:pPr>
      <w:spacing w:after="200"/>
      <w:jc w:val="center"/>
    </w:pPr>
    <w:rPr>
      <w:sz w:val="28"/>
      <w:szCs w:val="28"/>
    </w:rPr>
  </w:style>
  <w:style w:type="character" w:customStyle="1" w:styleId="PRHeading1Char">
    <w:name w:val="PR Heading 1 Char"/>
    <w:basedOn w:val="berschrift1Zeichen"/>
    <w:link w:val="PRHeading1"/>
    <w:rsid w:val="004F103F"/>
    <w:rPr>
      <w:rFonts w:ascii="Book Antiqua" w:eastAsia="Times New Roman" w:hAnsi="Book Antiqua" w:cs="Times New Roman"/>
      <w:b/>
      <w:sz w:val="28"/>
      <w:szCs w:val="28"/>
      <w:lang w:val="en-US"/>
    </w:rPr>
  </w:style>
  <w:style w:type="paragraph" w:customStyle="1" w:styleId="PRHeading2">
    <w:name w:val="PR Heading 2"/>
    <w:next w:val="berschrift2"/>
    <w:link w:val="PRHeading2Char"/>
    <w:autoRedefine/>
    <w:qFormat/>
    <w:rsid w:val="007116E2"/>
    <w:pPr>
      <w:spacing w:after="200"/>
      <w:jc w:val="center"/>
    </w:pPr>
    <w:rPr>
      <w:rFonts w:ascii="Book Antiqua" w:eastAsia="Times New Roman" w:hAnsi="Book Antiqua"/>
      <w:i/>
      <w:color w:val="000000" w:themeColor="text1"/>
      <w:sz w:val="23"/>
      <w:szCs w:val="23"/>
      <w:lang w:val="en-GB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7116E2"/>
    <w:rPr>
      <w:rFonts w:ascii="Book Antiqua" w:eastAsia="Times New Roman" w:hAnsi="Book Antiqua"/>
      <w:i/>
      <w:color w:val="000000" w:themeColor="text1"/>
      <w:sz w:val="23"/>
      <w:szCs w:val="23"/>
      <w:lang w:val="en-GB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paragraph" w:customStyle="1" w:styleId="Subheadline">
    <w:name w:val="Subheadline"/>
    <w:basedOn w:val="Standard"/>
    <w:uiPriority w:val="99"/>
    <w:rsid w:val="00DB208A"/>
    <w:pPr>
      <w:widowControl w:val="0"/>
      <w:tabs>
        <w:tab w:val="left" w:pos="2280"/>
      </w:tabs>
      <w:autoSpaceDE w:val="0"/>
      <w:autoSpaceDN w:val="0"/>
      <w:adjustRightInd w:val="0"/>
      <w:spacing w:after="57" w:line="288" w:lineRule="auto"/>
      <w:textAlignment w:val="center"/>
    </w:pPr>
    <w:rPr>
      <w:rFonts w:ascii="MyriadPro-Regular" w:eastAsiaTheme="minorEastAsia" w:hAnsi="MyriadPro-Regular" w:cs="MyriadPro-Regular"/>
      <w:color w:val="000000"/>
      <w:sz w:val="30"/>
      <w:szCs w:val="30"/>
      <w:lang w:val="en-GB" w:eastAsia="de-DE"/>
    </w:rPr>
  </w:style>
  <w:style w:type="paragraph" w:customStyle="1" w:styleId="MainText">
    <w:name w:val="Main Text"/>
    <w:basedOn w:val="Standard"/>
    <w:uiPriority w:val="99"/>
    <w:rsid w:val="00DB208A"/>
    <w:pPr>
      <w:widowControl w:val="0"/>
      <w:autoSpaceDE w:val="0"/>
      <w:autoSpaceDN w:val="0"/>
      <w:adjustRightInd w:val="0"/>
      <w:spacing w:after="227" w:line="260" w:lineRule="atLeast"/>
      <w:jc w:val="both"/>
      <w:textAlignment w:val="center"/>
    </w:pPr>
    <w:rPr>
      <w:rFonts w:ascii="MyriadPro-Light" w:eastAsiaTheme="minorEastAsia" w:hAnsi="MyriadPro-Light" w:cs="MyriadPro-Light"/>
      <w:color w:val="000000"/>
      <w:lang w:eastAsia="de-DE"/>
    </w:rPr>
  </w:style>
  <w:style w:type="character" w:customStyle="1" w:styleId="01BodyTextBlueBold">
    <w:name w:val="01_Body Text Blue Bold"/>
    <w:uiPriority w:val="99"/>
    <w:rsid w:val="00DB208A"/>
    <w:rPr>
      <w:rFonts w:ascii="MyriadPro-Regular" w:hAnsi="MyriadPro-Regular" w:cs="MyriadPro-Regular"/>
      <w:color w:val="004989"/>
      <w:lang w:val="en-GB"/>
    </w:rPr>
  </w:style>
  <w:style w:type="character" w:styleId="Betont">
    <w:name w:val="Strong"/>
    <w:basedOn w:val="Absatzstandardschriftart"/>
    <w:uiPriority w:val="22"/>
    <w:qFormat/>
    <w:rsid w:val="00744B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Strong" w:uiPriority="22" w:qFormat="1"/>
    <w:lsdException w:name="No Spacing" w:uiPriority="1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E72B96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4F103F"/>
    <w:pPr>
      <w:spacing w:after="200"/>
      <w:jc w:val="center"/>
    </w:pPr>
    <w:rPr>
      <w:sz w:val="28"/>
      <w:szCs w:val="28"/>
    </w:rPr>
  </w:style>
  <w:style w:type="character" w:customStyle="1" w:styleId="PRHeading1Char">
    <w:name w:val="PR Heading 1 Char"/>
    <w:basedOn w:val="berschrift1Zeichen"/>
    <w:link w:val="PRHeading1"/>
    <w:rsid w:val="004F103F"/>
    <w:rPr>
      <w:rFonts w:ascii="Book Antiqua" w:eastAsia="Times New Roman" w:hAnsi="Book Antiqua" w:cs="Times New Roman"/>
      <w:b/>
      <w:sz w:val="28"/>
      <w:szCs w:val="28"/>
      <w:lang w:val="en-US"/>
    </w:rPr>
  </w:style>
  <w:style w:type="paragraph" w:customStyle="1" w:styleId="PRHeading2">
    <w:name w:val="PR Heading 2"/>
    <w:next w:val="berschrift2"/>
    <w:link w:val="PRHeading2Char"/>
    <w:autoRedefine/>
    <w:qFormat/>
    <w:rsid w:val="007116E2"/>
    <w:pPr>
      <w:spacing w:after="200"/>
      <w:jc w:val="center"/>
    </w:pPr>
    <w:rPr>
      <w:rFonts w:ascii="Book Antiqua" w:eastAsia="Times New Roman" w:hAnsi="Book Antiqua"/>
      <w:i/>
      <w:color w:val="000000" w:themeColor="text1"/>
      <w:sz w:val="23"/>
      <w:szCs w:val="23"/>
      <w:lang w:val="en-GB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7116E2"/>
    <w:rPr>
      <w:rFonts w:ascii="Book Antiqua" w:eastAsia="Times New Roman" w:hAnsi="Book Antiqua"/>
      <w:i/>
      <w:color w:val="000000" w:themeColor="text1"/>
      <w:sz w:val="23"/>
      <w:szCs w:val="23"/>
      <w:lang w:val="en-GB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paragraph" w:customStyle="1" w:styleId="Subheadline">
    <w:name w:val="Subheadline"/>
    <w:basedOn w:val="Standard"/>
    <w:uiPriority w:val="99"/>
    <w:rsid w:val="00DB208A"/>
    <w:pPr>
      <w:widowControl w:val="0"/>
      <w:tabs>
        <w:tab w:val="left" w:pos="2280"/>
      </w:tabs>
      <w:autoSpaceDE w:val="0"/>
      <w:autoSpaceDN w:val="0"/>
      <w:adjustRightInd w:val="0"/>
      <w:spacing w:after="57" w:line="288" w:lineRule="auto"/>
      <w:textAlignment w:val="center"/>
    </w:pPr>
    <w:rPr>
      <w:rFonts w:ascii="MyriadPro-Regular" w:eastAsiaTheme="minorEastAsia" w:hAnsi="MyriadPro-Regular" w:cs="MyriadPro-Regular"/>
      <w:color w:val="000000"/>
      <w:sz w:val="30"/>
      <w:szCs w:val="30"/>
      <w:lang w:val="en-GB" w:eastAsia="de-DE"/>
    </w:rPr>
  </w:style>
  <w:style w:type="paragraph" w:customStyle="1" w:styleId="MainText">
    <w:name w:val="Main Text"/>
    <w:basedOn w:val="Standard"/>
    <w:uiPriority w:val="99"/>
    <w:rsid w:val="00DB208A"/>
    <w:pPr>
      <w:widowControl w:val="0"/>
      <w:autoSpaceDE w:val="0"/>
      <w:autoSpaceDN w:val="0"/>
      <w:adjustRightInd w:val="0"/>
      <w:spacing w:after="227" w:line="260" w:lineRule="atLeast"/>
      <w:jc w:val="both"/>
      <w:textAlignment w:val="center"/>
    </w:pPr>
    <w:rPr>
      <w:rFonts w:ascii="MyriadPro-Light" w:eastAsiaTheme="minorEastAsia" w:hAnsi="MyriadPro-Light" w:cs="MyriadPro-Light"/>
      <w:color w:val="000000"/>
      <w:lang w:eastAsia="de-DE"/>
    </w:rPr>
  </w:style>
  <w:style w:type="character" w:customStyle="1" w:styleId="01BodyTextBlueBold">
    <w:name w:val="01_Body Text Blue Bold"/>
    <w:uiPriority w:val="99"/>
    <w:rsid w:val="00DB208A"/>
    <w:rPr>
      <w:rFonts w:ascii="MyriadPro-Regular" w:hAnsi="MyriadPro-Regular" w:cs="MyriadPro-Regular"/>
      <w:color w:val="004989"/>
      <w:lang w:val="en-GB"/>
    </w:rPr>
  </w:style>
  <w:style w:type="character" w:styleId="Betont">
    <w:name w:val="Strong"/>
    <w:basedOn w:val="Absatzstandardschriftart"/>
    <w:uiPriority w:val="22"/>
    <w:qFormat/>
    <w:rsid w:val="00744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resse@dtm-print.eu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dtm-print.eu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dtm-print.eu/en/form/register.html" TargetMode="External"/><Relationship Id="rId13" Type="http://schemas.openxmlformats.org/officeDocument/2006/relationships/hyperlink" Target="http://dtm-print.eu" TargetMode="External"/><Relationship Id="rId14" Type="http://schemas.openxmlformats.org/officeDocument/2006/relationships/hyperlink" Target="https://www.facebook.com/dtm.print.1986/" TargetMode="External"/><Relationship Id="rId15" Type="http://schemas.openxmlformats.org/officeDocument/2006/relationships/hyperlink" Target="https://twitter.com/DTM_Print_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tm-print.eu" TargetMode="External"/><Relationship Id="rId2" Type="http://schemas.openxmlformats.org/officeDocument/2006/relationships/hyperlink" Target="mailto:sales@dtm-print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0FC5957-28CB-724D-97C8-64DED9D2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PR_LX_EN.dotx</Template>
  <TotalTime>0</TotalTime>
  <Pages>2</Pages>
  <Words>497</Words>
  <Characters>3137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Primera Europe becomes DTM Print</vt:lpstr>
    </vt:vector>
  </TitlesOfParts>
  <Manager/>
  <Company>DTM Print GmbH</Company>
  <LinksUpToDate>false</LinksUpToDate>
  <CharactersWithSpaces>3627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Anke Both</cp:lastModifiedBy>
  <cp:revision>18</cp:revision>
  <cp:lastPrinted>2020-02-14T15:21:00Z</cp:lastPrinted>
  <dcterms:created xsi:type="dcterms:W3CDTF">2020-02-12T14:43:00Z</dcterms:created>
  <dcterms:modified xsi:type="dcterms:W3CDTF">2020-02-18T13:54:00Z</dcterms:modified>
  <cp:category/>
</cp:coreProperties>
</file>