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64"/>
        <w:gridCol w:w="1206"/>
        <w:gridCol w:w="3446"/>
      </w:tblGrid>
      <w:tr w:rsidR="004F103F" w:rsidRPr="00593731" w14:paraId="1E587D53" w14:textId="77777777" w:rsidTr="003000B2">
        <w:trPr>
          <w:trHeight w:val="2835"/>
        </w:trPr>
        <w:tc>
          <w:tcPr>
            <w:tcW w:w="3864" w:type="dxa"/>
          </w:tcPr>
          <w:p w14:paraId="5D6A229F" w14:textId="7E8B0386" w:rsidR="004F103F" w:rsidRPr="00593731" w:rsidRDefault="00BF2EBF" w:rsidP="004F103F">
            <w:pPr>
              <w:pStyle w:val="berschrift1"/>
              <w:rPr>
                <w:sz w:val="36"/>
                <w:lang w:val="de-DE"/>
              </w:rPr>
            </w:pPr>
            <w:r w:rsidRPr="00593731">
              <w:rPr>
                <w:sz w:val="36"/>
                <w:lang w:val="de-DE"/>
              </w:rPr>
              <w:t>Pressemitteilung</w:t>
            </w:r>
          </w:p>
          <w:p w14:paraId="4BBF0487" w14:textId="77777777" w:rsidR="004F103F" w:rsidRPr="00593731" w:rsidRDefault="004F103F" w:rsidP="004F103F">
            <w:pPr>
              <w:rPr>
                <w:rFonts w:ascii="Book Antiqua" w:hAnsi="Book Antiqua"/>
                <w:lang w:val="de-DE"/>
              </w:rPr>
            </w:pPr>
          </w:p>
          <w:p w14:paraId="2511D620" w14:textId="77777777" w:rsidR="00BF2EBF" w:rsidRPr="00593731" w:rsidRDefault="00BF2EBF" w:rsidP="00BF2EBF">
            <w:pPr>
              <w:rPr>
                <w:rFonts w:ascii="Book Antiqua" w:hAnsi="Book Antiqua"/>
                <w:lang w:val="de-DE"/>
              </w:rPr>
            </w:pPr>
            <w:r w:rsidRPr="00593731">
              <w:rPr>
                <w:rFonts w:ascii="Book Antiqua" w:hAnsi="Book Antiqua"/>
                <w:lang w:val="de-DE"/>
              </w:rPr>
              <w:t>Weitere Informationen: Anke Both</w:t>
            </w:r>
          </w:p>
          <w:p w14:paraId="3850474B" w14:textId="77777777" w:rsidR="00BF2EBF" w:rsidRPr="00593731" w:rsidRDefault="00BF2EBF" w:rsidP="00BF2EBF">
            <w:pPr>
              <w:rPr>
                <w:rFonts w:ascii="Book Antiqua" w:hAnsi="Book Antiqua"/>
                <w:lang w:val="de-DE"/>
              </w:rPr>
            </w:pPr>
          </w:p>
          <w:p w14:paraId="7ACBCE87" w14:textId="77777777" w:rsidR="00BF2EBF" w:rsidRPr="00593731" w:rsidRDefault="00BF2EBF" w:rsidP="00BF2EBF">
            <w:pPr>
              <w:rPr>
                <w:rFonts w:ascii="Book Antiqua" w:hAnsi="Book Antiqua"/>
                <w:lang w:val="de-DE"/>
              </w:rPr>
            </w:pPr>
            <w:r w:rsidRPr="00593731">
              <w:rPr>
                <w:rFonts w:ascii="Book Antiqua" w:hAnsi="Book Antiqua"/>
                <w:lang w:val="de-DE"/>
              </w:rPr>
              <w:t>DTM Print GmbH</w:t>
            </w:r>
          </w:p>
          <w:p w14:paraId="77BEF96A" w14:textId="77777777" w:rsidR="00BF2EBF" w:rsidRPr="00593731" w:rsidRDefault="00BF2EBF" w:rsidP="00BF2EBF">
            <w:pPr>
              <w:rPr>
                <w:rFonts w:ascii="Book Antiqua" w:hAnsi="Book Antiqua"/>
                <w:lang w:val="de-DE"/>
              </w:rPr>
            </w:pPr>
            <w:r w:rsidRPr="00593731">
              <w:rPr>
                <w:rFonts w:ascii="Book Antiqua" w:hAnsi="Book Antiqua"/>
                <w:lang w:val="de-DE"/>
              </w:rPr>
              <w:t>Telefon:</w:t>
            </w:r>
            <w:r w:rsidRPr="00593731">
              <w:rPr>
                <w:rFonts w:ascii="Book Antiqua" w:hAnsi="Book Antiqua"/>
                <w:lang w:val="de-DE"/>
              </w:rPr>
              <w:tab/>
              <w:t>+49 (0) 611 92777-0</w:t>
            </w:r>
          </w:p>
          <w:p w14:paraId="747358C2" w14:textId="77777777" w:rsidR="00BF2EBF" w:rsidRPr="00593731" w:rsidRDefault="00BF2EBF" w:rsidP="00BF2EBF">
            <w:pPr>
              <w:rPr>
                <w:rFonts w:ascii="Book Antiqua" w:hAnsi="Book Antiqua"/>
                <w:lang w:val="de-DE"/>
              </w:rPr>
            </w:pPr>
            <w:r w:rsidRPr="00593731">
              <w:rPr>
                <w:rFonts w:ascii="Book Antiqua" w:hAnsi="Book Antiqua"/>
                <w:lang w:val="de-DE"/>
              </w:rPr>
              <w:t>FAX:</w:t>
            </w:r>
            <w:r w:rsidRPr="00593731">
              <w:rPr>
                <w:rFonts w:ascii="Book Antiqua" w:hAnsi="Book Antiqua"/>
                <w:lang w:val="de-DE"/>
              </w:rPr>
              <w:tab/>
              <w:t>+49 (0) 611 92777-50</w:t>
            </w:r>
          </w:p>
          <w:p w14:paraId="0820F10F" w14:textId="77777777" w:rsidR="00BF2EBF" w:rsidRPr="00593731" w:rsidRDefault="00BF2EBF" w:rsidP="00BF2EBF">
            <w:pPr>
              <w:rPr>
                <w:rFonts w:ascii="Book Antiqua" w:hAnsi="Book Antiqua"/>
                <w:lang w:val="de-DE"/>
              </w:rPr>
            </w:pPr>
            <w:r w:rsidRPr="00593731">
              <w:rPr>
                <w:rFonts w:ascii="Book Antiqua" w:hAnsi="Book Antiqua"/>
                <w:lang w:val="de-DE"/>
              </w:rPr>
              <w:t>E-Mail:</w:t>
            </w:r>
            <w:r w:rsidRPr="00593731">
              <w:rPr>
                <w:rFonts w:ascii="Book Antiqua" w:hAnsi="Book Antiqua"/>
                <w:lang w:val="de-DE"/>
              </w:rPr>
              <w:tab/>
            </w:r>
            <w:hyperlink r:id="rId9" w:history="1">
              <w:r w:rsidRPr="00593731">
                <w:rPr>
                  <w:rStyle w:val="Link"/>
                  <w:rFonts w:ascii="Book Antiqua" w:hAnsi="Book Antiqua"/>
                  <w:lang w:val="de-DE"/>
                </w:rPr>
                <w:t>presse@dtm-print.eu</w:t>
              </w:r>
            </w:hyperlink>
          </w:p>
          <w:p w14:paraId="75748122" w14:textId="72CC732F" w:rsidR="00E925CE" w:rsidRPr="00593731" w:rsidRDefault="00BF2EBF" w:rsidP="00BF2EBF">
            <w:pPr>
              <w:rPr>
                <w:rFonts w:ascii="Book Antiqua" w:hAnsi="Book Antiqua"/>
                <w:b/>
                <w:sz w:val="22"/>
                <w:szCs w:val="22"/>
                <w:lang w:val="de-DE"/>
              </w:rPr>
            </w:pPr>
            <w:r w:rsidRPr="00593731">
              <w:rPr>
                <w:rFonts w:ascii="Book Antiqua" w:hAnsi="Book Antiqua"/>
                <w:lang w:val="de-DE"/>
              </w:rPr>
              <w:t>WWW:</w:t>
            </w:r>
            <w:r w:rsidRPr="00593731">
              <w:rPr>
                <w:rFonts w:ascii="Book Antiqua" w:hAnsi="Book Antiqua"/>
                <w:lang w:val="de-DE"/>
              </w:rPr>
              <w:tab/>
            </w:r>
            <w:hyperlink r:id="rId10" w:history="1">
              <w:r w:rsidRPr="00593731">
                <w:rPr>
                  <w:rStyle w:val="Link"/>
                  <w:rFonts w:ascii="Book Antiqua" w:hAnsi="Book Antiqua"/>
                  <w:lang w:val="de-DE"/>
                </w:rPr>
                <w:t>dtm-print.eu</w:t>
              </w:r>
            </w:hyperlink>
            <w:r w:rsidR="00FC7C19" w:rsidRPr="00593731">
              <w:rPr>
                <w:rFonts w:ascii="Book Antiqua" w:hAnsi="Book Antiqua"/>
                <w:lang w:val="de-DE"/>
              </w:rPr>
              <w:t xml:space="preserve"> </w:t>
            </w:r>
          </w:p>
          <w:p w14:paraId="2E9D0FEE" w14:textId="77777777" w:rsidR="00E925CE" w:rsidRPr="00593731" w:rsidRDefault="00E925CE" w:rsidP="00E925CE">
            <w:pPr>
              <w:rPr>
                <w:rFonts w:ascii="Book Antiqua" w:hAnsi="Book Antiqua"/>
                <w:sz w:val="22"/>
                <w:szCs w:val="22"/>
                <w:lang w:val="de-DE"/>
              </w:rPr>
            </w:pPr>
          </w:p>
        </w:tc>
        <w:tc>
          <w:tcPr>
            <w:tcW w:w="1206" w:type="dxa"/>
          </w:tcPr>
          <w:p w14:paraId="5D451DCB" w14:textId="50362071" w:rsidR="004F103F" w:rsidRPr="00593731" w:rsidRDefault="004F103F" w:rsidP="00E925CE">
            <w:pPr>
              <w:rPr>
                <w:rFonts w:ascii="Book Antiqua" w:hAnsi="Book Antiqua"/>
                <w:sz w:val="22"/>
                <w:szCs w:val="22"/>
                <w:lang w:val="de-DE"/>
              </w:rPr>
            </w:pPr>
          </w:p>
        </w:tc>
        <w:tc>
          <w:tcPr>
            <w:tcW w:w="3446" w:type="dxa"/>
          </w:tcPr>
          <w:p w14:paraId="1B65757A" w14:textId="47877DA6" w:rsidR="004F103F" w:rsidRPr="00593731" w:rsidRDefault="004948F0" w:rsidP="004F103F">
            <w:pPr>
              <w:jc w:val="center"/>
              <w:rPr>
                <w:rFonts w:ascii="Book Antiqua" w:hAnsi="Book Antiqua"/>
                <w:b/>
                <w:sz w:val="22"/>
                <w:szCs w:val="22"/>
                <w:lang w:val="de-DE"/>
              </w:rPr>
            </w:pPr>
            <w:r w:rsidRPr="00593731">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55D566F8" w14:textId="2348B12A" w:rsidR="0036331E" w:rsidRPr="00574EC9" w:rsidRDefault="00AD666E" w:rsidP="000940A1">
      <w:pPr>
        <w:pStyle w:val="PRHeading1"/>
        <w:rPr>
          <w:rStyle w:val="newspageheading1"/>
          <w:rFonts w:ascii="Book Antiqua" w:hAnsi="Book Antiqua" w:cs="Times New Roman"/>
          <w:b/>
          <w:bCs w:val="0"/>
          <w:sz w:val="26"/>
          <w:szCs w:val="26"/>
        </w:rPr>
      </w:pPr>
      <w:r w:rsidRPr="00574EC9">
        <w:rPr>
          <w:rStyle w:val="newspageheading1"/>
          <w:rFonts w:ascii="Book Antiqua" w:hAnsi="Book Antiqua" w:cs="Times New Roman"/>
          <w:b/>
          <w:bCs w:val="0"/>
          <w:sz w:val="26"/>
          <w:szCs w:val="26"/>
        </w:rPr>
        <w:t>LX610e</w:t>
      </w:r>
      <w:r w:rsidR="00AD2343" w:rsidRPr="00574EC9">
        <w:rPr>
          <w:rStyle w:val="newspageheading1"/>
          <w:rFonts w:ascii="Book Antiqua" w:hAnsi="Book Antiqua" w:cs="Times New Roman"/>
          <w:b/>
          <w:bCs w:val="0"/>
          <w:sz w:val="26"/>
          <w:szCs w:val="26"/>
        </w:rPr>
        <w:t xml:space="preserve"> Pro &amp; LX600e</w:t>
      </w:r>
      <w:r w:rsidR="008D788F">
        <w:rPr>
          <w:rStyle w:val="newspageheading1"/>
          <w:rFonts w:ascii="Book Antiqua" w:hAnsi="Book Antiqua" w:cs="Times New Roman"/>
          <w:b/>
          <w:bCs w:val="0"/>
          <w:sz w:val="26"/>
          <w:szCs w:val="26"/>
        </w:rPr>
        <w:t xml:space="preserve"> </w:t>
      </w:r>
      <w:r w:rsidR="008D788F" w:rsidRPr="008D788F">
        <w:t>–</w:t>
      </w:r>
      <w:r w:rsidR="008D788F">
        <w:t xml:space="preserve"> </w:t>
      </w:r>
      <w:r w:rsidR="00AD2343" w:rsidRPr="00574EC9">
        <w:rPr>
          <w:rStyle w:val="newspageheading1"/>
          <w:rFonts w:ascii="Book Antiqua" w:hAnsi="Book Antiqua" w:cs="Times New Roman"/>
          <w:b/>
          <w:bCs w:val="0"/>
          <w:sz w:val="26"/>
          <w:szCs w:val="26"/>
        </w:rPr>
        <w:t xml:space="preserve">das </w:t>
      </w:r>
      <w:r w:rsidR="00A404A3">
        <w:rPr>
          <w:rStyle w:val="newspageheading1"/>
          <w:rFonts w:ascii="Book Antiqua" w:hAnsi="Book Antiqua" w:cs="Times New Roman"/>
          <w:b/>
          <w:bCs w:val="0"/>
          <w:sz w:val="26"/>
          <w:szCs w:val="26"/>
        </w:rPr>
        <w:t xml:space="preserve">neue </w:t>
      </w:r>
      <w:r w:rsidR="00AD2343" w:rsidRPr="00574EC9">
        <w:rPr>
          <w:rStyle w:val="newspageheading1"/>
          <w:rFonts w:ascii="Book Antiqua" w:hAnsi="Book Antiqua" w:cs="Times New Roman"/>
          <w:b/>
          <w:bCs w:val="0"/>
          <w:sz w:val="26"/>
          <w:szCs w:val="26"/>
        </w:rPr>
        <w:t>Traumpaar für die Produktion von Kleinauflagen hochwertiger Etiketten</w:t>
      </w:r>
    </w:p>
    <w:p w14:paraId="0238DB86" w14:textId="67707BDE" w:rsidR="00E557BD" w:rsidRPr="00593731" w:rsidRDefault="00127622" w:rsidP="00736FB4">
      <w:pPr>
        <w:pStyle w:val="PRBody"/>
        <w:rPr>
          <w:sz w:val="22"/>
          <w:szCs w:val="22"/>
        </w:rPr>
      </w:pPr>
      <w:r w:rsidRPr="00593731">
        <w:rPr>
          <w:snapToGrid/>
          <w:sz w:val="22"/>
          <w:szCs w:val="22"/>
          <w:u w:val="single"/>
          <w:lang w:eastAsia="en-US"/>
        </w:rPr>
        <w:t xml:space="preserve">Wiesbaden, den </w:t>
      </w:r>
      <w:r w:rsidR="00243E34" w:rsidRPr="00593731">
        <w:rPr>
          <w:snapToGrid/>
          <w:sz w:val="22"/>
          <w:szCs w:val="22"/>
          <w:u w:val="single"/>
          <w:lang w:eastAsia="en-US"/>
        </w:rPr>
        <w:t>3</w:t>
      </w:r>
      <w:r w:rsidR="0036331E" w:rsidRPr="00593731">
        <w:rPr>
          <w:snapToGrid/>
          <w:sz w:val="22"/>
          <w:szCs w:val="22"/>
          <w:u w:val="single"/>
          <w:lang w:eastAsia="en-US"/>
        </w:rPr>
        <w:t xml:space="preserve">. </w:t>
      </w:r>
      <w:r w:rsidR="00472303" w:rsidRPr="00593731">
        <w:rPr>
          <w:snapToGrid/>
          <w:sz w:val="22"/>
          <w:szCs w:val="22"/>
          <w:u w:val="single"/>
          <w:lang w:eastAsia="en-US"/>
        </w:rPr>
        <w:t>J</w:t>
      </w:r>
      <w:r w:rsidR="00243E34" w:rsidRPr="00593731">
        <w:rPr>
          <w:snapToGrid/>
          <w:sz w:val="22"/>
          <w:szCs w:val="22"/>
          <w:u w:val="single"/>
          <w:lang w:eastAsia="en-US"/>
        </w:rPr>
        <w:t>uni</w:t>
      </w:r>
      <w:r w:rsidR="0036331E" w:rsidRPr="00593731">
        <w:rPr>
          <w:snapToGrid/>
          <w:sz w:val="22"/>
          <w:szCs w:val="22"/>
          <w:u w:val="single"/>
          <w:lang w:eastAsia="en-US"/>
        </w:rPr>
        <w:t xml:space="preserve"> 20</w:t>
      </w:r>
      <w:r w:rsidR="00472303" w:rsidRPr="00593731">
        <w:rPr>
          <w:snapToGrid/>
          <w:sz w:val="22"/>
          <w:szCs w:val="22"/>
          <w:u w:val="single"/>
          <w:lang w:eastAsia="en-US"/>
        </w:rPr>
        <w:t>20</w:t>
      </w:r>
      <w:r w:rsidR="0036331E" w:rsidRPr="00593731">
        <w:rPr>
          <w:sz w:val="22"/>
          <w:szCs w:val="22"/>
        </w:rPr>
        <w:t xml:space="preserve"> – </w:t>
      </w:r>
      <w:r w:rsidR="008703FD" w:rsidRPr="00593731">
        <w:rPr>
          <w:sz w:val="22"/>
          <w:szCs w:val="22"/>
        </w:rPr>
        <w:t xml:space="preserve">DTM Print, der internationale OEM- und Lösungsanbieter für Spezialdrucksysteme, </w:t>
      </w:r>
      <w:r w:rsidR="00AD2343" w:rsidRPr="00593731">
        <w:rPr>
          <w:sz w:val="22"/>
          <w:szCs w:val="22"/>
        </w:rPr>
        <w:t xml:space="preserve">hat kürzlich den Verkaufsstart </w:t>
      </w:r>
      <w:r w:rsidR="008B7361">
        <w:rPr>
          <w:sz w:val="22"/>
          <w:szCs w:val="22"/>
        </w:rPr>
        <w:t>in der</w:t>
      </w:r>
      <w:r w:rsidR="008B7361" w:rsidRPr="00593731">
        <w:rPr>
          <w:sz w:val="22"/>
          <w:szCs w:val="22"/>
        </w:rPr>
        <w:t xml:space="preserve"> EMEA-Region </w:t>
      </w:r>
      <w:r w:rsidR="008B7361">
        <w:rPr>
          <w:sz w:val="22"/>
          <w:szCs w:val="22"/>
        </w:rPr>
        <w:t>für die</w:t>
      </w:r>
      <w:r w:rsidR="00AD2343" w:rsidRPr="00593731">
        <w:rPr>
          <w:sz w:val="22"/>
          <w:szCs w:val="22"/>
        </w:rPr>
        <w:t xml:space="preserve"> beiden neuesten Farbetikettendrucker in seinem Portfolio</w:t>
      </w:r>
      <w:r w:rsidR="008B7361">
        <w:rPr>
          <w:sz w:val="22"/>
          <w:szCs w:val="22"/>
        </w:rPr>
        <w:t xml:space="preserve"> – </w:t>
      </w:r>
      <w:r w:rsidR="00AD2343" w:rsidRPr="00593731">
        <w:rPr>
          <w:sz w:val="22"/>
          <w:szCs w:val="22"/>
        </w:rPr>
        <w:t>LX610e Pro und LX600e</w:t>
      </w:r>
      <w:r w:rsidR="008B7361">
        <w:rPr>
          <w:sz w:val="22"/>
          <w:szCs w:val="22"/>
        </w:rPr>
        <w:t xml:space="preserve"> – </w:t>
      </w:r>
      <w:r w:rsidR="008B7361" w:rsidRPr="00593731">
        <w:rPr>
          <w:sz w:val="22"/>
          <w:szCs w:val="22"/>
        </w:rPr>
        <w:t>bekannt gegeben</w:t>
      </w:r>
      <w:r w:rsidR="00AD2343" w:rsidRPr="00593731">
        <w:rPr>
          <w:sz w:val="22"/>
          <w:szCs w:val="22"/>
        </w:rPr>
        <w:t>.</w:t>
      </w:r>
    </w:p>
    <w:p w14:paraId="26F57FE5" w14:textId="2C41F216" w:rsidR="00AD2343" w:rsidRPr="00593731" w:rsidRDefault="00AD2343" w:rsidP="00821339">
      <w:pPr>
        <w:pStyle w:val="PRBody"/>
        <w:rPr>
          <w:sz w:val="22"/>
          <w:szCs w:val="22"/>
        </w:rPr>
      </w:pPr>
      <w:r w:rsidRPr="00593731">
        <w:rPr>
          <w:sz w:val="22"/>
          <w:szCs w:val="22"/>
        </w:rPr>
        <w:t xml:space="preserve">Im Vergleich zu anderen Farbetikettendruckern im gleichen Preissegment haben die beiden </w:t>
      </w:r>
      <w:r w:rsidR="00C006B7">
        <w:rPr>
          <w:sz w:val="22"/>
          <w:szCs w:val="22"/>
        </w:rPr>
        <w:t xml:space="preserve">folgende </w:t>
      </w:r>
      <w:r w:rsidRPr="00593731">
        <w:rPr>
          <w:sz w:val="22"/>
          <w:szCs w:val="22"/>
        </w:rPr>
        <w:t>her</w:t>
      </w:r>
      <w:r w:rsidR="00C006B7">
        <w:rPr>
          <w:sz w:val="22"/>
          <w:szCs w:val="22"/>
        </w:rPr>
        <w:t>vorstechende</w:t>
      </w:r>
      <w:r w:rsidRPr="00593731">
        <w:rPr>
          <w:sz w:val="22"/>
          <w:szCs w:val="22"/>
        </w:rPr>
        <w:t xml:space="preserve"> Vorteile: </w:t>
      </w:r>
    </w:p>
    <w:p w14:paraId="3A2465B2" w14:textId="5069CD89" w:rsidR="00AD2343" w:rsidRPr="008D788F" w:rsidRDefault="00AD2343" w:rsidP="008D788F">
      <w:pPr>
        <w:pStyle w:val="PRBody"/>
        <w:numPr>
          <w:ilvl w:val="0"/>
          <w:numId w:val="5"/>
        </w:numPr>
        <w:rPr>
          <w:sz w:val="22"/>
          <w:szCs w:val="22"/>
        </w:rPr>
      </w:pPr>
      <w:r w:rsidRPr="00593731">
        <w:rPr>
          <w:b/>
          <w:sz w:val="22"/>
          <w:szCs w:val="22"/>
        </w:rPr>
        <w:t>Druckqualität:</w:t>
      </w:r>
      <w:r w:rsidRPr="00593731">
        <w:rPr>
          <w:sz w:val="22"/>
          <w:szCs w:val="22"/>
        </w:rPr>
        <w:t xml:space="preserve"> Farb-Tintenstrahldruck mit </w:t>
      </w:r>
      <w:r w:rsidR="00D755E9" w:rsidRPr="00593731">
        <w:rPr>
          <w:sz w:val="22"/>
          <w:szCs w:val="22"/>
        </w:rPr>
        <w:t xml:space="preserve">einer Auflösung von </w:t>
      </w:r>
      <w:r w:rsidRPr="00593731">
        <w:rPr>
          <w:sz w:val="22"/>
          <w:szCs w:val="22"/>
        </w:rPr>
        <w:t>bis zu 4800 dpi ohne</w:t>
      </w:r>
      <w:r w:rsidR="008D788F">
        <w:rPr>
          <w:sz w:val="22"/>
          <w:szCs w:val="22"/>
        </w:rPr>
        <w:t xml:space="preserve"> horizontale Streifenbildung – </w:t>
      </w:r>
      <w:r w:rsidR="00C006B7">
        <w:rPr>
          <w:sz w:val="22"/>
          <w:szCs w:val="22"/>
        </w:rPr>
        <w:t>selbst bei höchster</w:t>
      </w:r>
      <w:r w:rsidRPr="008D788F">
        <w:rPr>
          <w:sz w:val="22"/>
          <w:szCs w:val="22"/>
        </w:rPr>
        <w:t xml:space="preserve"> Druckgeschwindigkeit.</w:t>
      </w:r>
    </w:p>
    <w:p w14:paraId="60526918" w14:textId="26DEB40C" w:rsidR="00683C94" w:rsidRPr="00593731" w:rsidRDefault="00AD2343" w:rsidP="00821339">
      <w:pPr>
        <w:pStyle w:val="PRBody"/>
        <w:numPr>
          <w:ilvl w:val="0"/>
          <w:numId w:val="5"/>
        </w:numPr>
        <w:rPr>
          <w:sz w:val="22"/>
          <w:szCs w:val="22"/>
        </w:rPr>
      </w:pPr>
      <w:r w:rsidRPr="00593731">
        <w:rPr>
          <w:b/>
          <w:sz w:val="22"/>
          <w:szCs w:val="22"/>
        </w:rPr>
        <w:t>Farbstoffbasierte oder pigmentierte Tinte:</w:t>
      </w:r>
      <w:r w:rsidRPr="00593731">
        <w:rPr>
          <w:sz w:val="22"/>
          <w:szCs w:val="22"/>
        </w:rPr>
        <w:t xml:space="preserve"> Blitzschnell können die Tintenpatronen aus</w:t>
      </w:r>
      <w:r w:rsidR="0052028C">
        <w:rPr>
          <w:sz w:val="22"/>
          <w:szCs w:val="22"/>
        </w:rPr>
        <w:t>ge</w:t>
      </w:r>
      <w:r w:rsidRPr="00593731">
        <w:rPr>
          <w:sz w:val="22"/>
          <w:szCs w:val="22"/>
        </w:rPr>
        <w:t>tausch</w:t>
      </w:r>
      <w:r w:rsidR="0052028C">
        <w:rPr>
          <w:sz w:val="22"/>
          <w:szCs w:val="22"/>
        </w:rPr>
        <w:t>t</w:t>
      </w:r>
      <w:bookmarkStart w:id="0" w:name="_GoBack"/>
      <w:bookmarkEnd w:id="0"/>
      <w:r w:rsidRPr="00593731">
        <w:rPr>
          <w:sz w:val="22"/>
          <w:szCs w:val="22"/>
        </w:rPr>
        <w:t xml:space="preserve"> werden, um entweder mit farbstoffbasierte</w:t>
      </w:r>
      <w:r w:rsidR="00C006B7">
        <w:rPr>
          <w:sz w:val="22"/>
          <w:szCs w:val="22"/>
        </w:rPr>
        <w:t>r</w:t>
      </w:r>
      <w:r w:rsidRPr="00593731">
        <w:rPr>
          <w:sz w:val="22"/>
          <w:szCs w:val="22"/>
        </w:rPr>
        <w:t xml:space="preserve"> Tinte für Etiketten mit brillanten und leuchtenden Farben oder mit Pigmenttinte für maximale Beständigkeit gegen Wasser und UV-Licht zu drucken.</w:t>
      </w:r>
    </w:p>
    <w:p w14:paraId="03ECC06B" w14:textId="260AFEB8" w:rsidR="00683C94" w:rsidRPr="00593731" w:rsidRDefault="00683C94" w:rsidP="00821339">
      <w:pPr>
        <w:pStyle w:val="PRBody"/>
        <w:numPr>
          <w:ilvl w:val="0"/>
          <w:numId w:val="5"/>
        </w:numPr>
        <w:rPr>
          <w:sz w:val="22"/>
          <w:szCs w:val="22"/>
        </w:rPr>
      </w:pPr>
      <w:r w:rsidRPr="00593731">
        <w:rPr>
          <w:b/>
          <w:sz w:val="22"/>
          <w:szCs w:val="22"/>
        </w:rPr>
        <w:t>Geringer Wartungsaufwand mit einer Dreifarb-Tintenpatrone:</w:t>
      </w:r>
      <w:r w:rsidRPr="00593731">
        <w:rPr>
          <w:sz w:val="22"/>
          <w:szCs w:val="22"/>
        </w:rPr>
        <w:t xml:space="preserve"> Beide Drucker verwenden eine CMY-Dreifarb-Tintenpatrone mit großer Füllmenge. Anwender müssen nur einen statt mehrere Artikel auf Vorrat halten. Darüber hinaus erhalten sie bei jedem Patronenwechsel einen neuen Druckkopf, was die Wartung vereinfacht und die laufenden Betriebskosten für Reinigung und Service deutlich reduziert.</w:t>
      </w:r>
    </w:p>
    <w:p w14:paraId="3A519315" w14:textId="213E994A" w:rsidR="00860151" w:rsidRPr="00593731" w:rsidRDefault="006B068F" w:rsidP="00821339">
      <w:pPr>
        <w:pStyle w:val="PRBody"/>
        <w:numPr>
          <w:ilvl w:val="0"/>
          <w:numId w:val="5"/>
        </w:numPr>
        <w:rPr>
          <w:sz w:val="22"/>
          <w:szCs w:val="22"/>
        </w:rPr>
      </w:pPr>
      <w:r w:rsidRPr="00593731">
        <w:rPr>
          <w:b/>
          <w:sz w:val="22"/>
          <w:szCs w:val="22"/>
        </w:rPr>
        <w:t>Grüner Fußabdruck:</w:t>
      </w:r>
      <w:r w:rsidRPr="00593731">
        <w:rPr>
          <w:sz w:val="22"/>
          <w:szCs w:val="22"/>
        </w:rPr>
        <w:t xml:space="preserve"> </w:t>
      </w:r>
      <w:r w:rsidR="00DE2CED">
        <w:rPr>
          <w:sz w:val="22"/>
          <w:szCs w:val="22"/>
        </w:rPr>
        <w:t>U</w:t>
      </w:r>
      <w:r w:rsidRPr="00593731">
        <w:rPr>
          <w:sz w:val="22"/>
          <w:szCs w:val="22"/>
        </w:rPr>
        <w:t xml:space="preserve">mweltfreundlich und nachhaltig mit </w:t>
      </w:r>
      <w:r w:rsidR="007C3A00">
        <w:rPr>
          <w:sz w:val="22"/>
          <w:szCs w:val="22"/>
        </w:rPr>
        <w:t>extrem</w:t>
      </w:r>
      <w:r w:rsidRPr="00593731">
        <w:rPr>
          <w:sz w:val="22"/>
          <w:szCs w:val="22"/>
        </w:rPr>
        <w:t xml:space="preserve"> niedrigem Energieverbrauch, </w:t>
      </w:r>
      <w:r w:rsidR="007C3A00">
        <w:rPr>
          <w:sz w:val="22"/>
          <w:szCs w:val="22"/>
        </w:rPr>
        <w:t>sehr</w:t>
      </w:r>
      <w:r w:rsidRPr="00593731">
        <w:rPr>
          <w:sz w:val="22"/>
          <w:szCs w:val="22"/>
        </w:rPr>
        <w:t xml:space="preserve"> niedrigem Gewicht durch weniger Materialei</w:t>
      </w:r>
      <w:r w:rsidR="00ED1158" w:rsidRPr="00593731">
        <w:rPr>
          <w:sz w:val="22"/>
          <w:szCs w:val="22"/>
        </w:rPr>
        <w:t>nsatz, ungiftiger Tinte</w:t>
      </w:r>
      <w:r w:rsidRPr="00593731">
        <w:rPr>
          <w:sz w:val="22"/>
          <w:szCs w:val="22"/>
        </w:rPr>
        <w:t xml:space="preserve"> sowie 100% recycelbaren Komponenten.</w:t>
      </w:r>
    </w:p>
    <w:p w14:paraId="7572BD58" w14:textId="618461DC" w:rsidR="00D755E9" w:rsidRPr="00593731" w:rsidRDefault="00D755E9" w:rsidP="00821339">
      <w:pPr>
        <w:pStyle w:val="PRBody"/>
        <w:rPr>
          <w:sz w:val="22"/>
          <w:szCs w:val="22"/>
        </w:rPr>
      </w:pPr>
      <w:r w:rsidRPr="00593731">
        <w:rPr>
          <w:sz w:val="22"/>
          <w:szCs w:val="22"/>
        </w:rPr>
        <w:t xml:space="preserve">Darüber hinaus verfügt der </w:t>
      </w:r>
      <w:r w:rsidRPr="00262485">
        <w:rPr>
          <w:b/>
          <w:sz w:val="22"/>
          <w:szCs w:val="22"/>
        </w:rPr>
        <w:t>LX610e Pro</w:t>
      </w:r>
      <w:r w:rsidRPr="00593731">
        <w:rPr>
          <w:sz w:val="22"/>
          <w:szCs w:val="22"/>
        </w:rPr>
        <w:t xml:space="preserve"> über einen digitalen Konturenschnitt-Mechanismus, ein einzigartiges </w:t>
      </w:r>
      <w:r w:rsidR="007C3A00">
        <w:rPr>
          <w:sz w:val="22"/>
          <w:szCs w:val="22"/>
        </w:rPr>
        <w:t>Feature</w:t>
      </w:r>
      <w:r w:rsidRPr="00593731">
        <w:rPr>
          <w:sz w:val="22"/>
          <w:szCs w:val="22"/>
        </w:rPr>
        <w:t xml:space="preserve"> </w:t>
      </w:r>
      <w:r w:rsidR="007C3A00">
        <w:rPr>
          <w:sz w:val="22"/>
          <w:szCs w:val="22"/>
        </w:rPr>
        <w:t>im</w:t>
      </w:r>
      <w:r w:rsidRPr="00593731">
        <w:rPr>
          <w:sz w:val="22"/>
          <w:szCs w:val="22"/>
        </w:rPr>
        <w:t xml:space="preserve"> Markt der Desktop-Drucker. In Kombination mit </w:t>
      </w:r>
      <w:r w:rsidR="007C3A00">
        <w:rPr>
          <w:sz w:val="22"/>
          <w:szCs w:val="22"/>
        </w:rPr>
        <w:t xml:space="preserve">den </w:t>
      </w:r>
      <w:r w:rsidRPr="00593731">
        <w:rPr>
          <w:sz w:val="22"/>
          <w:szCs w:val="22"/>
        </w:rPr>
        <w:t xml:space="preserve">DTM zertifizierten Etikettenmaterialien produziert er Etiketten in jeder </w:t>
      </w:r>
      <w:r w:rsidR="00B8472D" w:rsidRPr="00593731">
        <w:rPr>
          <w:sz w:val="22"/>
          <w:szCs w:val="22"/>
        </w:rPr>
        <w:t xml:space="preserve">gewünschten </w:t>
      </w:r>
      <w:r w:rsidRPr="00593731">
        <w:rPr>
          <w:sz w:val="22"/>
          <w:szCs w:val="22"/>
        </w:rPr>
        <w:t xml:space="preserve">Größe und Form ohne Kosten für Stanzformen und </w:t>
      </w:r>
      <w:r w:rsidR="007C3A00">
        <w:rPr>
          <w:sz w:val="22"/>
          <w:szCs w:val="22"/>
        </w:rPr>
        <w:t xml:space="preserve">ohne </w:t>
      </w:r>
      <w:r w:rsidR="00B8472D" w:rsidRPr="00593731">
        <w:rPr>
          <w:sz w:val="22"/>
          <w:szCs w:val="22"/>
        </w:rPr>
        <w:t>durch Überproduktion bedingte</w:t>
      </w:r>
      <w:r w:rsidR="007C3A00">
        <w:rPr>
          <w:sz w:val="22"/>
          <w:szCs w:val="22"/>
        </w:rPr>
        <w:t>n</w:t>
      </w:r>
      <w:r w:rsidR="00B8472D" w:rsidRPr="00593731">
        <w:rPr>
          <w:sz w:val="22"/>
          <w:szCs w:val="22"/>
        </w:rPr>
        <w:t xml:space="preserve"> Abfall</w:t>
      </w:r>
      <w:r w:rsidRPr="00593731">
        <w:rPr>
          <w:sz w:val="22"/>
          <w:szCs w:val="22"/>
        </w:rPr>
        <w:t>.</w:t>
      </w:r>
    </w:p>
    <w:p w14:paraId="5F49A40B" w14:textId="77777777" w:rsidR="00574EC9" w:rsidRDefault="00CD15F5" w:rsidP="00821339">
      <w:pPr>
        <w:pStyle w:val="PRBody"/>
        <w:rPr>
          <w:sz w:val="22"/>
          <w:szCs w:val="22"/>
        </w:rPr>
      </w:pPr>
      <w:r w:rsidRPr="00593731">
        <w:rPr>
          <w:sz w:val="22"/>
          <w:szCs w:val="22"/>
        </w:rPr>
        <w:t>Zusammen mit dem LX610e Pro erhalten Kunden die benutzerfreundliche Software </w:t>
      </w:r>
      <w:proofErr w:type="spellStart"/>
      <w:r w:rsidRPr="00593731">
        <w:rPr>
          <w:sz w:val="22"/>
          <w:szCs w:val="22"/>
        </w:rPr>
        <w:t>PTCreate</w:t>
      </w:r>
      <w:r w:rsidRPr="00574EC9">
        <w:rPr>
          <w:sz w:val="22"/>
          <w:szCs w:val="22"/>
          <w:vertAlign w:val="superscript"/>
        </w:rPr>
        <w:t>TM</w:t>
      </w:r>
      <w:proofErr w:type="spellEnd"/>
      <w:r w:rsidRPr="00593731">
        <w:rPr>
          <w:sz w:val="22"/>
          <w:szCs w:val="22"/>
        </w:rPr>
        <w:t xml:space="preserve"> Pro mit Auto-Trace-Funktion, die unabhängig von der Komplexität automatisch die Ränder der zu druckenden Vorlage findet und die Etikettenform entsprechend ausschneidet. </w:t>
      </w:r>
    </w:p>
    <w:p w14:paraId="4A242964" w14:textId="27272645" w:rsidR="00CD15F5" w:rsidRPr="00593731" w:rsidRDefault="00CD15F5" w:rsidP="00821339">
      <w:pPr>
        <w:pStyle w:val="PRBody"/>
        <w:rPr>
          <w:sz w:val="22"/>
          <w:szCs w:val="22"/>
        </w:rPr>
      </w:pPr>
      <w:r w:rsidRPr="00593731">
        <w:rPr>
          <w:sz w:val="22"/>
          <w:szCs w:val="22"/>
        </w:rPr>
        <w:lastRenderedPageBreak/>
        <w:t xml:space="preserve">Darüber hinaus werden beide Drucker mit der Gestaltungssoftware </w:t>
      </w:r>
      <w:proofErr w:type="spellStart"/>
      <w:r w:rsidRPr="00593731">
        <w:rPr>
          <w:sz w:val="22"/>
          <w:szCs w:val="22"/>
        </w:rPr>
        <w:t>BarTender</w:t>
      </w:r>
      <w:proofErr w:type="spellEnd"/>
      <w:r w:rsidRPr="00593731">
        <w:rPr>
          <w:sz w:val="22"/>
          <w:szCs w:val="22"/>
        </w:rPr>
        <w:t xml:space="preserve"> </w:t>
      </w:r>
      <w:proofErr w:type="spellStart"/>
      <w:r w:rsidRPr="00593731">
        <w:rPr>
          <w:sz w:val="22"/>
          <w:szCs w:val="22"/>
        </w:rPr>
        <w:t>UltraLite</w:t>
      </w:r>
      <w:proofErr w:type="spellEnd"/>
      <w:r w:rsidRPr="00593731">
        <w:rPr>
          <w:sz w:val="22"/>
          <w:szCs w:val="22"/>
        </w:rPr>
        <w:t xml:space="preserve"> und </w:t>
      </w:r>
      <w:proofErr w:type="spellStart"/>
      <w:r w:rsidRPr="00593731">
        <w:rPr>
          <w:sz w:val="22"/>
          <w:szCs w:val="22"/>
        </w:rPr>
        <w:t>NiceLabel</w:t>
      </w:r>
      <w:proofErr w:type="spellEnd"/>
      <w:r w:rsidRPr="00593731">
        <w:rPr>
          <w:sz w:val="22"/>
          <w:szCs w:val="22"/>
        </w:rPr>
        <w:t xml:space="preserve"> Free 2019 DTM Version geliefert. Für registrierte Kunden, die </w:t>
      </w:r>
      <w:proofErr w:type="spellStart"/>
      <w:r w:rsidRPr="00593731">
        <w:rPr>
          <w:sz w:val="22"/>
          <w:szCs w:val="22"/>
        </w:rPr>
        <w:t>macOS</w:t>
      </w:r>
      <w:proofErr w:type="spellEnd"/>
      <w:r w:rsidRPr="00593731">
        <w:rPr>
          <w:sz w:val="22"/>
          <w:szCs w:val="22"/>
        </w:rPr>
        <w:t xml:space="preserve"> </w:t>
      </w:r>
      <w:r w:rsidR="00E56C00" w:rsidRPr="00593731">
        <w:rPr>
          <w:sz w:val="22"/>
          <w:szCs w:val="22"/>
        </w:rPr>
        <w:t>verwenden, stellt</w:t>
      </w:r>
      <w:r w:rsidRPr="00593731">
        <w:rPr>
          <w:sz w:val="22"/>
          <w:szCs w:val="22"/>
        </w:rPr>
        <w:t xml:space="preserve"> </w:t>
      </w:r>
      <w:r w:rsidR="00E56C00" w:rsidRPr="00593731">
        <w:rPr>
          <w:sz w:val="22"/>
          <w:szCs w:val="22"/>
        </w:rPr>
        <w:t xml:space="preserve">DTM Print </w:t>
      </w:r>
      <w:r w:rsidRPr="00593731">
        <w:rPr>
          <w:sz w:val="22"/>
          <w:szCs w:val="22"/>
        </w:rPr>
        <w:t xml:space="preserve">eine kostenlose Version von </w:t>
      </w:r>
      <w:proofErr w:type="spellStart"/>
      <w:r w:rsidRPr="00593731">
        <w:rPr>
          <w:sz w:val="22"/>
          <w:szCs w:val="22"/>
        </w:rPr>
        <w:t>Belight</w:t>
      </w:r>
      <w:proofErr w:type="spellEnd"/>
      <w:r w:rsidRPr="00593731">
        <w:rPr>
          <w:sz w:val="22"/>
          <w:szCs w:val="22"/>
        </w:rPr>
        <w:t xml:space="preserve"> Swift Publisher 5 zur Verfügung.</w:t>
      </w:r>
    </w:p>
    <w:p w14:paraId="010F91BE" w14:textId="65D0EC12" w:rsidR="00E56C00" w:rsidRPr="00593731" w:rsidRDefault="00E56C00" w:rsidP="00E56C00">
      <w:pPr>
        <w:pStyle w:val="PRBody"/>
        <w:rPr>
          <w:sz w:val="22"/>
          <w:szCs w:val="22"/>
        </w:rPr>
      </w:pPr>
      <w:r w:rsidRPr="00593731">
        <w:rPr>
          <w:sz w:val="22"/>
          <w:szCs w:val="22"/>
        </w:rPr>
        <w:t xml:space="preserve">Der LX610e Pro wird gerne für die Entwicklung neuer Produkte eingesetzt, um Hersteller beim Etikettendesign, beim </w:t>
      </w:r>
      <w:proofErr w:type="spellStart"/>
      <w:r w:rsidRPr="00593731">
        <w:rPr>
          <w:sz w:val="22"/>
          <w:szCs w:val="22"/>
        </w:rPr>
        <w:t>Proofing</w:t>
      </w:r>
      <w:proofErr w:type="spellEnd"/>
      <w:r w:rsidRPr="00593731">
        <w:rPr>
          <w:sz w:val="22"/>
          <w:szCs w:val="22"/>
        </w:rPr>
        <w:t xml:space="preserve"> und bei der probeweisen Anbringung von Etiketten auf ihren Behältern oder Verpackungen sowie beim Druck von Etiketten in kleinen Auflagen zu unterstützen. Er ist dabei nicht darauf beschränkt, ein sich wiederholendes Design nach dem anderen zu drucken. </w:t>
      </w:r>
      <w:r w:rsidR="00381114">
        <w:rPr>
          <w:sz w:val="22"/>
          <w:szCs w:val="22"/>
        </w:rPr>
        <w:t xml:space="preserve">Mit ihm </w:t>
      </w:r>
      <w:r w:rsidRPr="00593731">
        <w:rPr>
          <w:sz w:val="22"/>
          <w:szCs w:val="22"/>
        </w:rPr>
        <w:t xml:space="preserve"> ist </w:t>
      </w:r>
      <w:r w:rsidR="00381114">
        <w:rPr>
          <w:sz w:val="22"/>
          <w:szCs w:val="22"/>
        </w:rPr>
        <w:t>es</w:t>
      </w:r>
      <w:r w:rsidRPr="00593731">
        <w:rPr>
          <w:sz w:val="22"/>
          <w:szCs w:val="22"/>
        </w:rPr>
        <w:t xml:space="preserve"> möglich, eine Reihe von Etikettenformen zu drucken und auszuschneiden, z. B. solche, die für die Vorder- und Rückseite und den Hals einer Flasche benötigt werden. </w:t>
      </w:r>
    </w:p>
    <w:p w14:paraId="4E238883" w14:textId="5AE07E24" w:rsidR="009D17F3" w:rsidRPr="00593731" w:rsidRDefault="009D17F3" w:rsidP="00821339">
      <w:pPr>
        <w:pStyle w:val="PRBody"/>
        <w:rPr>
          <w:sz w:val="22"/>
          <w:szCs w:val="22"/>
        </w:rPr>
      </w:pPr>
      <w:r w:rsidRPr="00593731">
        <w:rPr>
          <w:sz w:val="22"/>
          <w:szCs w:val="22"/>
        </w:rPr>
        <w:t xml:space="preserve">Um das volle Leistungsspektrum des LX610e Pro zu nutzen und sofort mit der individuellen Etikettenproduktion beginnen zu können, bietet DTM Print seinen Kunden </w:t>
      </w:r>
      <w:r w:rsidR="00701ACE" w:rsidRPr="00593731">
        <w:rPr>
          <w:sz w:val="22"/>
          <w:szCs w:val="22"/>
        </w:rPr>
        <w:t>ab sofort</w:t>
      </w:r>
      <w:r w:rsidRPr="00593731">
        <w:rPr>
          <w:sz w:val="22"/>
          <w:szCs w:val="22"/>
        </w:rPr>
        <w:t xml:space="preserve"> ein attraktives Vorteilspaket zum Preis von 2.749 € (UVP zzgl. MwSt.) an, das den Drucker, die Software </w:t>
      </w:r>
      <w:proofErr w:type="spellStart"/>
      <w:r w:rsidRPr="00593731">
        <w:rPr>
          <w:sz w:val="22"/>
          <w:szCs w:val="22"/>
        </w:rPr>
        <w:t>PTCreate</w:t>
      </w:r>
      <w:proofErr w:type="spellEnd"/>
      <w:r w:rsidRPr="00593731">
        <w:rPr>
          <w:sz w:val="22"/>
          <w:szCs w:val="22"/>
        </w:rPr>
        <w:t xml:space="preserve"> Pro, eine Rolle DTM Paper </w:t>
      </w:r>
      <w:proofErr w:type="spellStart"/>
      <w:r w:rsidRPr="00593731">
        <w:rPr>
          <w:sz w:val="22"/>
          <w:szCs w:val="22"/>
        </w:rPr>
        <w:t>Semi</w:t>
      </w:r>
      <w:proofErr w:type="spellEnd"/>
      <w:r w:rsidRPr="00593731">
        <w:rPr>
          <w:sz w:val="22"/>
          <w:szCs w:val="22"/>
        </w:rPr>
        <w:t xml:space="preserve"> </w:t>
      </w:r>
      <w:proofErr w:type="spellStart"/>
      <w:r w:rsidRPr="00593731">
        <w:rPr>
          <w:sz w:val="22"/>
          <w:szCs w:val="22"/>
        </w:rPr>
        <w:t>Gloss</w:t>
      </w:r>
      <w:proofErr w:type="spellEnd"/>
      <w:r w:rsidR="00701ACE" w:rsidRPr="00593731">
        <w:rPr>
          <w:sz w:val="22"/>
          <w:szCs w:val="22"/>
        </w:rPr>
        <w:t>, geeignet für den digitalen Konturenschnitt,</w:t>
      </w:r>
      <w:r w:rsidRPr="00593731">
        <w:rPr>
          <w:sz w:val="22"/>
          <w:szCs w:val="22"/>
        </w:rPr>
        <w:t xml:space="preserve"> und </w:t>
      </w:r>
      <w:r w:rsidR="00701ACE" w:rsidRPr="00593731">
        <w:rPr>
          <w:sz w:val="22"/>
          <w:szCs w:val="22"/>
        </w:rPr>
        <w:t>eine 2-Jahres-Garantie</w:t>
      </w:r>
      <w:r w:rsidRPr="00593731">
        <w:rPr>
          <w:sz w:val="22"/>
          <w:szCs w:val="22"/>
        </w:rPr>
        <w:t xml:space="preserve"> beinhaltet.</w:t>
      </w:r>
    </w:p>
    <w:p w14:paraId="385F9000" w14:textId="5BC1DED0" w:rsidR="00D26749" w:rsidRPr="00593731" w:rsidRDefault="00D26749" w:rsidP="00821339">
      <w:pPr>
        <w:pStyle w:val="PRBody"/>
        <w:rPr>
          <w:sz w:val="22"/>
          <w:szCs w:val="22"/>
        </w:rPr>
      </w:pPr>
      <w:r w:rsidRPr="00593731">
        <w:rPr>
          <w:sz w:val="22"/>
          <w:szCs w:val="22"/>
        </w:rPr>
        <w:t xml:space="preserve">Wenn keine individuell zugeschnittenen Etiketten benötigt werden, ist das Schwesterprodukt, der </w:t>
      </w:r>
      <w:r w:rsidRPr="00262485">
        <w:rPr>
          <w:b/>
          <w:sz w:val="22"/>
          <w:szCs w:val="22"/>
        </w:rPr>
        <w:t>LX600e</w:t>
      </w:r>
      <w:r w:rsidRPr="00593731">
        <w:rPr>
          <w:sz w:val="22"/>
          <w:szCs w:val="22"/>
        </w:rPr>
        <w:t>, die kostengünstige Lösung. Er ist ein kompakter und leichter Desktop-Farbetikettendrucker</w:t>
      </w:r>
      <w:r w:rsidR="00A10590" w:rsidRPr="00593731">
        <w:rPr>
          <w:sz w:val="22"/>
          <w:szCs w:val="22"/>
        </w:rPr>
        <w:t xml:space="preserve"> mit einer maxi</w:t>
      </w:r>
      <w:r w:rsidR="00593731" w:rsidRPr="00593731">
        <w:rPr>
          <w:sz w:val="22"/>
          <w:szCs w:val="22"/>
        </w:rPr>
        <w:t>malen Druckbreite von 127 mm (5</w:t>
      </w:r>
      <w:r w:rsidR="00593731" w:rsidRPr="00593731">
        <w:rPr>
          <w:snapToGrid/>
          <w:sz w:val="22"/>
          <w:szCs w:val="22"/>
        </w:rPr>
        <w:t>'')</w:t>
      </w:r>
      <w:r w:rsidR="00A10590" w:rsidRPr="00593731">
        <w:rPr>
          <w:sz w:val="22"/>
          <w:szCs w:val="22"/>
        </w:rPr>
        <w:t xml:space="preserve"> und einer Druckgeschwi</w:t>
      </w:r>
      <w:r w:rsidR="00593731" w:rsidRPr="00593731">
        <w:rPr>
          <w:sz w:val="22"/>
          <w:szCs w:val="22"/>
        </w:rPr>
        <w:t>ndigkeit von bis zu 114 mm (4,5</w:t>
      </w:r>
      <w:r w:rsidR="00593731" w:rsidRPr="00593731">
        <w:rPr>
          <w:snapToGrid/>
          <w:sz w:val="22"/>
          <w:szCs w:val="22"/>
        </w:rPr>
        <w:t>''</w:t>
      </w:r>
      <w:r w:rsidR="00A10590" w:rsidRPr="00593731">
        <w:rPr>
          <w:sz w:val="22"/>
          <w:szCs w:val="22"/>
        </w:rPr>
        <w:t xml:space="preserve">) pro Sekunde. </w:t>
      </w:r>
      <w:r w:rsidRPr="00593731">
        <w:rPr>
          <w:sz w:val="22"/>
          <w:szCs w:val="22"/>
        </w:rPr>
        <w:t>Er beinhaltet alle Qualitätsmerkmale des LX610e Pro, ohne den eingebauten Konturenschneider</w:t>
      </w:r>
      <w:r w:rsidR="00A10590" w:rsidRPr="00593731">
        <w:rPr>
          <w:sz w:val="22"/>
          <w:szCs w:val="22"/>
        </w:rPr>
        <w:t>, und ist zum Preis von 1.895 € (UVP zzgl. MwSt.) erhältlich.</w:t>
      </w:r>
    </w:p>
    <w:p w14:paraId="79F2AB1B" w14:textId="03068927" w:rsidR="00E6176E" w:rsidRPr="00593731" w:rsidRDefault="00A10590" w:rsidP="00821339">
      <w:pPr>
        <w:pStyle w:val="PRBody"/>
        <w:rPr>
          <w:sz w:val="22"/>
          <w:szCs w:val="22"/>
        </w:rPr>
      </w:pPr>
      <w:r w:rsidRPr="00A10590">
        <w:rPr>
          <w:sz w:val="22"/>
          <w:szCs w:val="22"/>
        </w:rPr>
        <w:t>DTM Print bietet seinen Kunden eine große Auswahl von DTM zertifiziert</w:t>
      </w:r>
      <w:r w:rsidRPr="00593731">
        <w:rPr>
          <w:sz w:val="22"/>
          <w:szCs w:val="22"/>
        </w:rPr>
        <w:t xml:space="preserve">en Etikettenmaterialien für beide </w:t>
      </w:r>
      <w:r w:rsidRPr="00A10590">
        <w:rPr>
          <w:sz w:val="22"/>
          <w:szCs w:val="22"/>
        </w:rPr>
        <w:t>Tintenstrahldruck</w:t>
      </w:r>
      <w:r w:rsidRPr="00593731">
        <w:rPr>
          <w:sz w:val="22"/>
          <w:szCs w:val="22"/>
        </w:rPr>
        <w:t>er</w:t>
      </w:r>
      <w:r w:rsidRPr="00A10590">
        <w:rPr>
          <w:sz w:val="22"/>
          <w:szCs w:val="22"/>
        </w:rPr>
        <w:t xml:space="preserve"> an: angefangen von matten und glänzenden Papieren bis hin zu transparenten, matten und glänzenden Polyestermaterialien sowie besondere Highlights wie </w:t>
      </w:r>
      <w:r w:rsidRPr="00593731">
        <w:rPr>
          <w:sz w:val="22"/>
          <w:szCs w:val="22"/>
        </w:rPr>
        <w:t xml:space="preserve">Etiketten in </w:t>
      </w:r>
      <w:r w:rsidRPr="00A10590">
        <w:rPr>
          <w:sz w:val="22"/>
          <w:szCs w:val="22"/>
        </w:rPr>
        <w:t xml:space="preserve">Metallic-Gold und </w:t>
      </w:r>
      <w:r w:rsidRPr="00593731">
        <w:rPr>
          <w:sz w:val="22"/>
          <w:szCs w:val="22"/>
        </w:rPr>
        <w:t>-</w:t>
      </w:r>
      <w:r w:rsidRPr="00A10590">
        <w:rPr>
          <w:sz w:val="22"/>
          <w:szCs w:val="22"/>
        </w:rPr>
        <w:t>Silber</w:t>
      </w:r>
      <w:r w:rsidRPr="00593731">
        <w:rPr>
          <w:sz w:val="22"/>
          <w:szCs w:val="22"/>
        </w:rPr>
        <w:t xml:space="preserve"> und mit holografischer</w:t>
      </w:r>
      <w:r w:rsidRPr="00A10590">
        <w:rPr>
          <w:sz w:val="22"/>
          <w:szCs w:val="22"/>
        </w:rPr>
        <w:t xml:space="preserve"> oder vorgefärbte</w:t>
      </w:r>
      <w:r w:rsidRPr="00593731">
        <w:rPr>
          <w:sz w:val="22"/>
          <w:szCs w:val="22"/>
        </w:rPr>
        <w:t>r</w:t>
      </w:r>
      <w:r w:rsidRPr="00A10590">
        <w:rPr>
          <w:sz w:val="22"/>
          <w:szCs w:val="22"/>
        </w:rPr>
        <w:t xml:space="preserve"> </w:t>
      </w:r>
      <w:r w:rsidRPr="00593731">
        <w:rPr>
          <w:sz w:val="22"/>
          <w:szCs w:val="22"/>
        </w:rPr>
        <w:t>Oberfläche</w:t>
      </w:r>
      <w:r w:rsidRPr="00A10590">
        <w:rPr>
          <w:sz w:val="22"/>
          <w:szCs w:val="22"/>
        </w:rPr>
        <w:t>.</w:t>
      </w:r>
      <w:r w:rsidR="00E6176E" w:rsidRPr="00593731">
        <w:rPr>
          <w:sz w:val="22"/>
          <w:szCs w:val="22"/>
        </w:rPr>
        <w:t xml:space="preserve"> Alle Materialien sind als vorgestanztes oder Endlosmaterial erhältlich. Für das digitale Konturenschneiden mit dem LX610e Pro sind ebenfalls geeignete Materialien mit verstärktem Träger erhältlich und von DTM Print zertifiziert.</w:t>
      </w:r>
    </w:p>
    <w:p w14:paraId="78B16140" w14:textId="34C67175" w:rsidR="008B5B56" w:rsidRPr="00593731" w:rsidRDefault="007E2284" w:rsidP="008703FD">
      <w:pPr>
        <w:pStyle w:val="PRBody"/>
        <w:rPr>
          <w:sz w:val="22"/>
          <w:szCs w:val="22"/>
        </w:rPr>
      </w:pPr>
      <w:r w:rsidRPr="00593731">
        <w:rPr>
          <w:snapToGrid/>
          <w:sz w:val="22"/>
          <w:szCs w:val="22"/>
          <w:lang w:eastAsia="en-US"/>
        </w:rPr>
        <w:t xml:space="preserve">LX610e Pro und LX600e werden beide von </w:t>
      </w:r>
      <w:r w:rsidR="008703FD" w:rsidRPr="00593731">
        <w:rPr>
          <w:snapToGrid/>
          <w:sz w:val="22"/>
          <w:szCs w:val="22"/>
          <w:lang w:eastAsia="en-US"/>
        </w:rPr>
        <w:t>autorisierte</w:t>
      </w:r>
      <w:r w:rsidRPr="00593731">
        <w:rPr>
          <w:snapToGrid/>
          <w:sz w:val="22"/>
          <w:szCs w:val="22"/>
          <w:lang w:eastAsia="en-US"/>
        </w:rPr>
        <w:t>n</w:t>
      </w:r>
      <w:r w:rsidR="008703FD" w:rsidRPr="00593731">
        <w:rPr>
          <w:snapToGrid/>
          <w:sz w:val="22"/>
          <w:szCs w:val="22"/>
          <w:lang w:eastAsia="en-US"/>
        </w:rPr>
        <w:t xml:space="preserve"> DTM Print Vertriebspartner</w:t>
      </w:r>
      <w:r w:rsidRPr="00593731">
        <w:rPr>
          <w:snapToGrid/>
          <w:sz w:val="22"/>
          <w:szCs w:val="22"/>
          <w:lang w:eastAsia="en-US"/>
        </w:rPr>
        <w:t>n</w:t>
      </w:r>
      <w:r w:rsidR="008703FD" w:rsidRPr="00593731">
        <w:rPr>
          <w:snapToGrid/>
          <w:sz w:val="22"/>
          <w:szCs w:val="22"/>
          <w:lang w:eastAsia="en-US"/>
        </w:rPr>
        <w:t xml:space="preserve"> und Händler</w:t>
      </w:r>
      <w:r w:rsidRPr="00593731">
        <w:rPr>
          <w:snapToGrid/>
          <w:sz w:val="22"/>
          <w:szCs w:val="22"/>
          <w:lang w:eastAsia="en-US"/>
        </w:rPr>
        <w:t>n</w:t>
      </w:r>
      <w:r w:rsidR="008703FD" w:rsidRPr="00593731">
        <w:rPr>
          <w:snapToGrid/>
          <w:sz w:val="22"/>
          <w:szCs w:val="22"/>
          <w:lang w:eastAsia="en-US"/>
        </w:rPr>
        <w:t xml:space="preserve"> in Europa, im Mittleren Osten und in Afrika </w:t>
      </w:r>
      <w:r w:rsidRPr="00593731">
        <w:rPr>
          <w:snapToGrid/>
          <w:sz w:val="22"/>
          <w:szCs w:val="22"/>
          <w:lang w:eastAsia="en-US"/>
        </w:rPr>
        <w:t>verkauft.</w:t>
      </w:r>
    </w:p>
    <w:p w14:paraId="7E6AE727" w14:textId="42BD4D13" w:rsidR="00E557BD" w:rsidRPr="00593731" w:rsidRDefault="00E557BD" w:rsidP="00736FB4">
      <w:pPr>
        <w:pStyle w:val="PRBody"/>
        <w:rPr>
          <w:sz w:val="22"/>
          <w:szCs w:val="22"/>
        </w:rPr>
      </w:pPr>
      <w:r w:rsidRPr="00593731">
        <w:rPr>
          <w:sz w:val="22"/>
          <w:szCs w:val="22"/>
        </w:rPr>
        <w:t xml:space="preserve">Für alle Geräte </w:t>
      </w:r>
      <w:r w:rsidR="00006C69" w:rsidRPr="00593731">
        <w:rPr>
          <w:sz w:val="22"/>
          <w:szCs w:val="22"/>
        </w:rPr>
        <w:t>innerhalb der EU (inkl. EFTA-Staaten) bietet</w:t>
      </w:r>
      <w:r w:rsidRPr="00593731">
        <w:rPr>
          <w:sz w:val="22"/>
          <w:szCs w:val="22"/>
        </w:rPr>
        <w:t xml:space="preserve"> DTM Print </w:t>
      </w:r>
      <w:r w:rsidR="00293147" w:rsidRPr="00593731">
        <w:rPr>
          <w:sz w:val="22"/>
          <w:szCs w:val="22"/>
        </w:rPr>
        <w:t xml:space="preserve">bis zu </w:t>
      </w:r>
      <w:r w:rsidRPr="00593731">
        <w:rPr>
          <w:sz w:val="22"/>
          <w:szCs w:val="22"/>
        </w:rPr>
        <w:t xml:space="preserve">24 Monate </w:t>
      </w:r>
      <w:r w:rsidR="00293147" w:rsidRPr="00593731">
        <w:rPr>
          <w:sz w:val="22"/>
          <w:szCs w:val="22"/>
        </w:rPr>
        <w:t xml:space="preserve">Garantie </w:t>
      </w:r>
      <w:r w:rsidRPr="00593731">
        <w:rPr>
          <w:sz w:val="22"/>
          <w:szCs w:val="22"/>
        </w:rPr>
        <w:t>an</w:t>
      </w:r>
      <w:r w:rsidR="004F5737" w:rsidRPr="00593731">
        <w:rPr>
          <w:sz w:val="22"/>
          <w:szCs w:val="22"/>
        </w:rPr>
        <w:t xml:space="preserve">: 12 Monate </w:t>
      </w:r>
      <w:r w:rsidR="00293147" w:rsidRPr="00593731">
        <w:rPr>
          <w:sz w:val="22"/>
          <w:szCs w:val="22"/>
        </w:rPr>
        <w:t>mit dem</w:t>
      </w:r>
      <w:r w:rsidR="004F5737" w:rsidRPr="00593731">
        <w:rPr>
          <w:sz w:val="22"/>
          <w:szCs w:val="22"/>
        </w:rPr>
        <w:t xml:space="preserve"> Kauf und </w:t>
      </w:r>
      <w:r w:rsidR="00293147" w:rsidRPr="00593731">
        <w:rPr>
          <w:sz w:val="22"/>
          <w:szCs w:val="22"/>
        </w:rPr>
        <w:t xml:space="preserve">die Option auf </w:t>
      </w:r>
      <w:r w:rsidR="00D07345" w:rsidRPr="00593731">
        <w:rPr>
          <w:sz w:val="22"/>
          <w:szCs w:val="22"/>
        </w:rPr>
        <w:t>weitere</w:t>
      </w:r>
      <w:r w:rsidR="004F5737" w:rsidRPr="00593731">
        <w:rPr>
          <w:sz w:val="22"/>
          <w:szCs w:val="22"/>
        </w:rPr>
        <w:t xml:space="preserve"> 12 Monate</w:t>
      </w:r>
      <w:r w:rsidR="00293147" w:rsidRPr="00593731">
        <w:rPr>
          <w:sz w:val="22"/>
          <w:szCs w:val="22"/>
        </w:rPr>
        <w:t xml:space="preserve"> kostenlos</w:t>
      </w:r>
      <w:r w:rsidR="004F5737" w:rsidRPr="00593731">
        <w:rPr>
          <w:sz w:val="22"/>
          <w:szCs w:val="22"/>
        </w:rPr>
        <w:t xml:space="preserve"> </w:t>
      </w:r>
      <w:r w:rsidRPr="00593731">
        <w:rPr>
          <w:sz w:val="22"/>
          <w:szCs w:val="22"/>
        </w:rPr>
        <w:t xml:space="preserve">nach </w:t>
      </w:r>
      <w:r w:rsidR="00293147" w:rsidRPr="00593731">
        <w:rPr>
          <w:sz w:val="22"/>
          <w:szCs w:val="22"/>
        </w:rPr>
        <w:t>der</w:t>
      </w:r>
      <w:r w:rsidRPr="00593731">
        <w:rPr>
          <w:sz w:val="22"/>
          <w:szCs w:val="22"/>
        </w:rPr>
        <w:t xml:space="preserve"> </w:t>
      </w:r>
      <w:r w:rsidR="00293147" w:rsidRPr="00593731">
        <w:rPr>
          <w:sz w:val="22"/>
          <w:szCs w:val="22"/>
        </w:rPr>
        <w:t>R</w:t>
      </w:r>
      <w:r w:rsidRPr="00593731">
        <w:rPr>
          <w:sz w:val="22"/>
          <w:szCs w:val="22"/>
        </w:rPr>
        <w:t xml:space="preserve">egistrierung </w:t>
      </w:r>
      <w:r w:rsidR="00293147" w:rsidRPr="00593731">
        <w:rPr>
          <w:sz w:val="22"/>
          <w:szCs w:val="22"/>
        </w:rPr>
        <w:t>des Produktes auf der Firmenwebseite (</w:t>
      </w:r>
      <w:hyperlink r:id="rId12" w:history="1">
        <w:r w:rsidR="00293147" w:rsidRPr="00593731">
          <w:rPr>
            <w:rStyle w:val="Link"/>
            <w:sz w:val="22"/>
            <w:szCs w:val="22"/>
            <w:u w:val="none"/>
          </w:rPr>
          <w:t>register.dtm-print.eu</w:t>
        </w:r>
      </w:hyperlink>
      <w:r w:rsidR="00293147" w:rsidRPr="00593731">
        <w:rPr>
          <w:sz w:val="22"/>
          <w:szCs w:val="22"/>
        </w:rPr>
        <w:t xml:space="preserve">) </w:t>
      </w:r>
      <w:r w:rsidR="00006C69" w:rsidRPr="00593731">
        <w:rPr>
          <w:sz w:val="22"/>
          <w:szCs w:val="22"/>
        </w:rPr>
        <w:t xml:space="preserve">innerhalb </w:t>
      </w:r>
      <w:r w:rsidR="0059467C" w:rsidRPr="00593731">
        <w:rPr>
          <w:sz w:val="22"/>
          <w:szCs w:val="22"/>
        </w:rPr>
        <w:t>der ersten</w:t>
      </w:r>
      <w:r w:rsidR="00006C69" w:rsidRPr="00593731">
        <w:rPr>
          <w:sz w:val="22"/>
          <w:szCs w:val="22"/>
        </w:rPr>
        <w:t xml:space="preserve"> 6 Monaten nach </w:t>
      </w:r>
      <w:r w:rsidR="00293147" w:rsidRPr="00593731">
        <w:rPr>
          <w:sz w:val="22"/>
          <w:szCs w:val="22"/>
        </w:rPr>
        <w:t xml:space="preserve">dem </w:t>
      </w:r>
      <w:r w:rsidR="00006C69" w:rsidRPr="00593731">
        <w:rPr>
          <w:sz w:val="22"/>
          <w:szCs w:val="22"/>
        </w:rPr>
        <w:t>Kauf</w:t>
      </w:r>
      <w:r w:rsidRPr="00593731">
        <w:rPr>
          <w:sz w:val="22"/>
          <w:szCs w:val="22"/>
        </w:rPr>
        <w:t>.</w:t>
      </w:r>
    </w:p>
    <w:p w14:paraId="6632C577" w14:textId="77777777" w:rsidR="00E557BD" w:rsidRPr="00593731" w:rsidRDefault="00E557BD" w:rsidP="00736FB4">
      <w:pPr>
        <w:pStyle w:val="PRBody"/>
        <w:rPr>
          <w:sz w:val="22"/>
          <w:szCs w:val="22"/>
        </w:rPr>
      </w:pPr>
      <w:r w:rsidRPr="00593731">
        <w:rPr>
          <w:sz w:val="22"/>
          <w:szCs w:val="22"/>
        </w:rPr>
        <w:t xml:space="preserve">Weitere Informationen und Produktbilder stehen unter </w:t>
      </w:r>
      <w:hyperlink r:id="rId13" w:history="1">
        <w:r w:rsidRPr="00593731">
          <w:rPr>
            <w:rStyle w:val="Link"/>
            <w:sz w:val="22"/>
            <w:szCs w:val="22"/>
            <w:u w:val="none"/>
          </w:rPr>
          <w:t>http://dtm-print.eu</w:t>
        </w:r>
      </w:hyperlink>
      <w:r w:rsidRPr="00593731">
        <w:rPr>
          <w:sz w:val="22"/>
          <w:szCs w:val="22"/>
        </w:rPr>
        <w:t xml:space="preserve"> auf Facebook unter </w:t>
      </w:r>
      <w:hyperlink r:id="rId14" w:history="1">
        <w:r w:rsidRPr="00593731">
          <w:rPr>
            <w:rStyle w:val="Link"/>
            <w:sz w:val="22"/>
            <w:szCs w:val="22"/>
            <w:u w:val="none"/>
          </w:rPr>
          <w:t>https://www.facebook.com/dtm.print.1986/</w:t>
        </w:r>
      </w:hyperlink>
      <w:r w:rsidRPr="00593731">
        <w:rPr>
          <w:sz w:val="22"/>
          <w:szCs w:val="22"/>
        </w:rPr>
        <w:t xml:space="preserve"> und auf </w:t>
      </w:r>
      <w:proofErr w:type="spellStart"/>
      <w:r w:rsidRPr="00593731">
        <w:rPr>
          <w:sz w:val="22"/>
          <w:szCs w:val="22"/>
        </w:rPr>
        <w:t>Twitter</w:t>
      </w:r>
      <w:proofErr w:type="spellEnd"/>
      <w:r w:rsidRPr="00593731">
        <w:rPr>
          <w:sz w:val="22"/>
          <w:szCs w:val="22"/>
        </w:rPr>
        <w:t xml:space="preserve"> unter </w:t>
      </w:r>
      <w:hyperlink r:id="rId15" w:history="1">
        <w:r w:rsidRPr="00593731">
          <w:rPr>
            <w:rStyle w:val="Link"/>
            <w:sz w:val="22"/>
            <w:szCs w:val="22"/>
            <w:u w:val="none"/>
          </w:rPr>
          <w:t>https://twitter.com/DTM_Print_</w:t>
        </w:r>
      </w:hyperlink>
      <w:r w:rsidRPr="00593731">
        <w:rPr>
          <w:sz w:val="22"/>
          <w:szCs w:val="22"/>
        </w:rPr>
        <w:t xml:space="preserve"> zur Verfügung.</w:t>
      </w:r>
    </w:p>
    <w:sectPr w:rsidR="00E557BD" w:rsidRPr="00593731" w:rsidSect="003000B2">
      <w:headerReference w:type="default" r:id="rId16"/>
      <w:footerReference w:type="default" r:id="rId17"/>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C006B7" w:rsidRDefault="00C006B7">
      <w:r>
        <w:separator/>
      </w:r>
    </w:p>
  </w:endnote>
  <w:endnote w:type="continuationSeparator" w:id="0">
    <w:p w14:paraId="3A9E7104" w14:textId="77777777" w:rsidR="00C006B7" w:rsidRDefault="00C0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C006B7" w:rsidRPr="00056FA9" w:rsidRDefault="0052028C" w:rsidP="006B0C67">
    <w:pPr>
      <w:pStyle w:val="PRFooter"/>
      <w:rPr>
        <w:rStyle w:val="Kommentarzeichen"/>
        <w:sz w:val="18"/>
        <w:szCs w:val="18"/>
        <w:lang w:val="en-US"/>
      </w:rPr>
    </w:pPr>
    <w:r>
      <w:rPr>
        <w:szCs w:val="18"/>
        <w:lang w:val="en-US"/>
      </w:rPr>
      <w:pict w14:anchorId="0DD988FF">
        <v:rect id="_x0000_i1025" style="width:0;height:1.5pt" o:hralign="center" o:hrstd="t" o:hr="t" fillcolor="gray" stroked="f"/>
      </w:pict>
    </w:r>
  </w:p>
  <w:p w14:paraId="34C07812" w14:textId="01ADB53F" w:rsidR="00C006B7" w:rsidRPr="00574EC9" w:rsidRDefault="00C006B7" w:rsidP="00BF2EBF">
    <w:pPr>
      <w:shd w:val="clear" w:color="auto" w:fill="FFFFFF"/>
      <w:rPr>
        <w:rFonts w:ascii="Book Antiqua" w:hAnsi="Book Antiqua"/>
        <w:sz w:val="16"/>
        <w:szCs w:val="16"/>
        <w:shd w:val="clear" w:color="auto" w:fill="FFFFFF"/>
        <w:lang w:val="de-DE" w:eastAsia="de-DE"/>
      </w:rPr>
    </w:pPr>
    <w:r w:rsidRPr="00574EC9">
      <w:rPr>
        <w:rFonts w:ascii="Book Antiqua" w:hAnsi="Book Antiqua"/>
        <w:b/>
        <w:sz w:val="16"/>
        <w:szCs w:val="16"/>
        <w:shd w:val="clear" w:color="auto" w:fill="FFFFFF"/>
        <w:lang w:val="de-DE" w:eastAsia="de-DE"/>
      </w:rPr>
      <w:t>DTM Print</w:t>
    </w:r>
    <w:r w:rsidRPr="00574EC9">
      <w:rPr>
        <w:rFonts w:ascii="Book Antiqua" w:hAnsi="Book Antiqua"/>
        <w:sz w:val="16"/>
        <w:szCs w:val="16"/>
        <w:shd w:val="clear" w:color="auto" w:fill="FFFFFF"/>
        <w:lang w:val="de-DE" w:eastAsia="de-DE"/>
      </w:rPr>
      <w:t xml:space="preserve">, ein Unternehmen der DTM Group, ist ein internationaler OEM- und Lösungsanbieter für Drucksysteme mit Sitz in Deutschland. 1986 gegründet, ist das Unternehmen ein Pionier im Bereich des Spezialdrucks und verfügt über mehr als drei Jahrzehnte an Erfahrung in der Entwicklung individueller Druckdienstleistungen. DTM Print hat unter den Namen Primera Technology Europe das US-Unternehmen Primera Technology, Inc. über viele Jahre hinweg in der EMEA-Region vertreten. Neben eigenen Produkten arbeitet das Unternehmen eng mit namhaften Herstellern zusammen, um bestmögliche Drucklösungen anzubieten. DTM Print vertreibt diese Produkte und Dienstleistungen über autorisierte Vertriebspartner und Händler in Europa, im Mittleren Osten und in Afrika. </w:t>
    </w:r>
    <w:r w:rsidRPr="00574EC9">
      <w:rPr>
        <w:rFonts w:ascii="Book Antiqua" w:hAnsi="Book Antiqua"/>
        <w:sz w:val="16"/>
        <w:szCs w:val="16"/>
        <w:shd w:val="clear" w:color="auto" w:fill="FFFFFF"/>
        <w:lang w:val="de-DE" w:eastAsia="de-DE"/>
      </w:rPr>
      <w:br/>
    </w:r>
    <w:r w:rsidRPr="00574EC9">
      <w:rPr>
        <w:rFonts w:ascii="Book Antiqua" w:hAnsi="Book Antiqua"/>
        <w:sz w:val="16"/>
        <w:szCs w:val="16"/>
        <w:u w:val="single"/>
        <w:shd w:val="clear" w:color="auto" w:fill="FFFFFF"/>
        <w:lang w:val="de-DE" w:eastAsia="de-DE"/>
      </w:rPr>
      <w:t>Hinweis:</w:t>
    </w:r>
    <w:r w:rsidRPr="00574EC9">
      <w:rPr>
        <w:rFonts w:ascii="Book Antiqua" w:hAnsi="Book Antiqua"/>
        <w:sz w:val="16"/>
        <w:szCs w:val="16"/>
        <w:shd w:val="clear" w:color="auto" w:fill="FFFFFF"/>
        <w:lang w:val="de-DE" w:eastAsia="de-DE"/>
      </w:rPr>
      <w:t xml:space="preserve"> Alle genannten Warenzeichen sind Eigentum der jeweiligen Unternehmen.</w:t>
    </w:r>
  </w:p>
  <w:p w14:paraId="56CB1DDC" w14:textId="2C26D232" w:rsidR="00C006B7" w:rsidRPr="00574EC9" w:rsidRDefault="00C006B7" w:rsidP="00BF2EBF">
    <w:pPr>
      <w:pStyle w:val="PRFooter"/>
      <w:rPr>
        <w:sz w:val="16"/>
        <w:szCs w:val="16"/>
      </w:rPr>
    </w:pPr>
    <w:r w:rsidRPr="00574EC9">
      <w:rPr>
        <w:rFonts w:cs="Arial"/>
        <w:b/>
        <w:color w:val="000000"/>
        <w:sz w:val="16"/>
        <w:szCs w:val="16"/>
        <w:u w:val="single"/>
      </w:rPr>
      <w:t>Weitere Informationen:</w:t>
    </w:r>
    <w:r w:rsidRPr="00574EC9">
      <w:rPr>
        <w:rFonts w:cs="Arial"/>
        <w:color w:val="000000"/>
        <w:sz w:val="16"/>
        <w:szCs w:val="16"/>
      </w:rPr>
      <w:t xml:space="preserve"> </w:t>
    </w:r>
    <w:r w:rsidRPr="00574EC9">
      <w:rPr>
        <w:rFonts w:cs="Arial"/>
        <w:sz w:val="16"/>
        <w:szCs w:val="16"/>
      </w:rPr>
      <w:t xml:space="preserve">DTM Print, Wiesbaden/Deutschland, Tel.: +49 (0) 611 92777-0, </w:t>
    </w:r>
    <w:r w:rsidRPr="00574EC9">
      <w:rPr>
        <w:rFonts w:cs="Arial"/>
        <w:sz w:val="16"/>
        <w:szCs w:val="16"/>
      </w:rPr>
      <w:br/>
      <w:t xml:space="preserve">Fax: +49 (0) 611 92777-50, E-Mail: </w:t>
    </w:r>
    <w:hyperlink r:id="rId1" w:history="1">
      <w:r w:rsidRPr="00574EC9">
        <w:rPr>
          <w:rStyle w:val="Link"/>
          <w:rFonts w:cs="Arial"/>
          <w:color w:val="auto"/>
          <w:sz w:val="16"/>
          <w:szCs w:val="16"/>
          <w:u w:val="none"/>
        </w:rPr>
        <w:t>sales@dtm-print.eu</w:t>
      </w:r>
    </w:hyperlink>
    <w:r w:rsidRPr="00574EC9">
      <w:rPr>
        <w:rFonts w:cs="Arial"/>
        <w:sz w:val="16"/>
        <w:szCs w:val="16"/>
      </w:rPr>
      <w:t xml:space="preserve">, </w:t>
    </w:r>
    <w:r w:rsidRPr="00574EC9">
      <w:rPr>
        <w:sz w:val="16"/>
        <w:szCs w:val="16"/>
      </w:rPr>
      <w:t xml:space="preserve">Web: </w:t>
    </w:r>
    <w:hyperlink r:id="rId2" w:history="1">
      <w:r w:rsidRPr="00574EC9">
        <w:rPr>
          <w:rStyle w:val="Link"/>
          <w:color w:val="auto"/>
          <w:sz w:val="16"/>
          <w:szCs w:val="16"/>
          <w:u w:val="none"/>
        </w:rPr>
        <w:t>http://dtm-print.eu</w:t>
      </w:r>
    </w:hyperlink>
    <w:r w:rsidRPr="00574EC9">
      <w:rPr>
        <w:sz w:val="16"/>
        <w:szCs w:val="16"/>
      </w:rPr>
      <w:t>.</w:t>
    </w:r>
  </w:p>
  <w:p w14:paraId="0D755973" w14:textId="49455A29" w:rsidR="00C006B7" w:rsidRPr="00574EC9" w:rsidRDefault="00C006B7" w:rsidP="00BF2EBF">
    <w:pPr>
      <w:pStyle w:val="PRFooter"/>
      <w:rPr>
        <w:sz w:val="16"/>
        <w:szCs w:val="16"/>
        <w:lang w:val="en-GB"/>
      </w:rPr>
    </w:pPr>
    <w:r w:rsidRPr="00574EC9">
      <w:rPr>
        <w:b/>
        <w:sz w:val="16"/>
        <w:szCs w:val="16"/>
        <w:u w:val="single"/>
      </w:rPr>
      <w:t>Pressereferentin:</w:t>
    </w:r>
    <w:r w:rsidRPr="00574EC9">
      <w:rPr>
        <w:sz w:val="16"/>
        <w:szCs w:val="16"/>
      </w:rPr>
      <w:t xml:space="preserve"> Anke Both, Tel.: +49 (0) 611 92777-0, E-Mail: </w:t>
    </w:r>
    <w:hyperlink r:id="rId3" w:history="1">
      <w:r w:rsidRPr="00574EC9">
        <w:rPr>
          <w:rStyle w:val="Link"/>
          <w:rFonts w:cs="Arial"/>
          <w:color w:val="auto"/>
          <w:sz w:val="16"/>
          <w:szCs w:val="16"/>
          <w:u w:val="none"/>
        </w:rPr>
        <w:t>presse@dtm-print.eu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C006B7" w:rsidRDefault="00C006B7">
      <w:r>
        <w:separator/>
      </w:r>
    </w:p>
  </w:footnote>
  <w:footnote w:type="continuationSeparator" w:id="0">
    <w:p w14:paraId="6E3B2499" w14:textId="77777777" w:rsidR="00C006B7" w:rsidRDefault="00C006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17972E36" w:rsidR="00C006B7" w:rsidRPr="0045140B" w:rsidRDefault="00C006B7" w:rsidP="004F103F">
    <w:pPr>
      <w:pStyle w:val="Kopfzeile"/>
      <w:rPr>
        <w:rFonts w:ascii="Book Antiqua" w:hAnsi="Book Antiqua"/>
        <w:sz w:val="18"/>
        <w:lang w:val="de-DE"/>
      </w:rPr>
    </w:pPr>
    <w:r w:rsidRPr="0045140B">
      <w:rPr>
        <w:rFonts w:ascii="Book Antiqua" w:hAnsi="Book Antiqua"/>
        <w:sz w:val="18"/>
        <w:szCs w:val="24"/>
        <w:lang w:val="de-DE"/>
      </w:rPr>
      <w:t xml:space="preserve">Seite </w:t>
    </w:r>
    <w:r w:rsidRPr="0045140B">
      <w:rPr>
        <w:rFonts w:ascii="Book Antiqua" w:hAnsi="Book Antiqua"/>
        <w:sz w:val="18"/>
        <w:szCs w:val="24"/>
        <w:lang w:val="de-DE"/>
      </w:rPr>
      <w:fldChar w:fldCharType="begin"/>
    </w:r>
    <w:r w:rsidRPr="0045140B">
      <w:rPr>
        <w:rFonts w:ascii="Book Antiqua" w:hAnsi="Book Antiqua"/>
        <w:sz w:val="18"/>
        <w:szCs w:val="24"/>
        <w:lang w:val="de-DE"/>
      </w:rPr>
      <w:instrText xml:space="preserve"> PAGE </w:instrText>
    </w:r>
    <w:r w:rsidRPr="0045140B">
      <w:rPr>
        <w:rFonts w:ascii="Book Antiqua" w:hAnsi="Book Antiqua"/>
        <w:sz w:val="18"/>
        <w:szCs w:val="24"/>
        <w:lang w:val="de-DE"/>
      </w:rPr>
      <w:fldChar w:fldCharType="separate"/>
    </w:r>
    <w:r w:rsidR="0052028C">
      <w:rPr>
        <w:rFonts w:ascii="Book Antiqua" w:hAnsi="Book Antiqua"/>
        <w:noProof/>
        <w:sz w:val="18"/>
        <w:szCs w:val="24"/>
        <w:lang w:val="de-DE"/>
      </w:rPr>
      <w:t>2</w:t>
    </w:r>
    <w:r w:rsidRPr="0045140B">
      <w:rPr>
        <w:rFonts w:ascii="Book Antiqua" w:hAnsi="Book Antiqua"/>
        <w:sz w:val="18"/>
        <w:szCs w:val="24"/>
        <w:lang w:val="de-DE"/>
      </w:rPr>
      <w:fldChar w:fldCharType="end"/>
    </w:r>
    <w:r w:rsidRPr="0045140B">
      <w:rPr>
        <w:rFonts w:ascii="Book Antiqua" w:hAnsi="Book Antiqua"/>
        <w:sz w:val="18"/>
        <w:szCs w:val="24"/>
        <w:lang w:val="de-DE"/>
      </w:rPr>
      <w:t xml:space="preserve"> von </w:t>
    </w:r>
    <w:r w:rsidRPr="0045140B">
      <w:rPr>
        <w:rFonts w:ascii="Book Antiqua" w:hAnsi="Book Antiqua"/>
        <w:sz w:val="18"/>
        <w:szCs w:val="24"/>
        <w:lang w:val="de-DE"/>
      </w:rPr>
      <w:fldChar w:fldCharType="begin"/>
    </w:r>
    <w:r w:rsidRPr="0045140B">
      <w:rPr>
        <w:rFonts w:ascii="Book Antiqua" w:hAnsi="Book Antiqua"/>
        <w:sz w:val="18"/>
        <w:szCs w:val="24"/>
        <w:lang w:val="de-DE"/>
      </w:rPr>
      <w:instrText xml:space="preserve"> NUMPAGES </w:instrText>
    </w:r>
    <w:r w:rsidRPr="0045140B">
      <w:rPr>
        <w:rFonts w:ascii="Book Antiqua" w:hAnsi="Book Antiqua"/>
        <w:sz w:val="18"/>
        <w:szCs w:val="24"/>
        <w:lang w:val="de-DE"/>
      </w:rPr>
      <w:fldChar w:fldCharType="separate"/>
    </w:r>
    <w:r w:rsidR="0052028C">
      <w:rPr>
        <w:rFonts w:ascii="Book Antiqua" w:hAnsi="Book Antiqua"/>
        <w:noProof/>
        <w:sz w:val="18"/>
        <w:szCs w:val="24"/>
        <w:lang w:val="de-DE"/>
      </w:rPr>
      <w:t>2</w:t>
    </w:r>
    <w:r w:rsidRPr="0045140B">
      <w:rPr>
        <w:rFonts w:ascii="Book Antiqua" w:hAnsi="Book Antiqua"/>
        <w:sz w:val="18"/>
        <w:szCs w:val="24"/>
        <w:lang w:val="de-DE"/>
      </w:rPr>
      <w:fldChar w:fldCharType="end"/>
    </w:r>
    <w:r w:rsidRPr="0045140B">
      <w:rPr>
        <w:rFonts w:ascii="Book Antiqua" w:hAnsi="Book Antiqua"/>
        <w:sz w:val="18"/>
        <w:lang w:val="de-DE"/>
      </w:rPr>
      <w:tab/>
    </w:r>
    <w:r w:rsidRPr="0045140B">
      <w:rPr>
        <w:rFonts w:ascii="Book Antiqua" w:hAnsi="Book Antiqua"/>
        <w:sz w:val="18"/>
        <w:lang w:val="de-DE"/>
      </w:rPr>
      <w:tab/>
    </w:r>
    <w:r>
      <w:rPr>
        <w:rFonts w:ascii="Book Antiqua" w:hAnsi="Book Antiqua"/>
        <w:sz w:val="18"/>
        <w:lang w:val="de-DE"/>
      </w:rPr>
      <w:t>LX610e Pro &amp; LX600e Farbetikettendrucker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6D2488A"/>
    <w:multiLevelType w:val="hybridMultilevel"/>
    <w:tmpl w:val="4CC47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C67532"/>
    <w:multiLevelType w:val="hybridMultilevel"/>
    <w:tmpl w:val="C5D0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8263ADC"/>
    <w:multiLevelType w:val="hybridMultilevel"/>
    <w:tmpl w:val="B0F2B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4131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06C69"/>
    <w:rsid w:val="0001628B"/>
    <w:rsid w:val="00024BED"/>
    <w:rsid w:val="00044C69"/>
    <w:rsid w:val="00046415"/>
    <w:rsid w:val="000550B7"/>
    <w:rsid w:val="00063427"/>
    <w:rsid w:val="00072E12"/>
    <w:rsid w:val="00086C4E"/>
    <w:rsid w:val="00092BFE"/>
    <w:rsid w:val="000940A1"/>
    <w:rsid w:val="000972A2"/>
    <w:rsid w:val="000B52F5"/>
    <w:rsid w:val="000C13FA"/>
    <w:rsid w:val="000C2559"/>
    <w:rsid w:val="000C5F0E"/>
    <w:rsid w:val="000D5A10"/>
    <w:rsid w:val="000E4E2F"/>
    <w:rsid w:val="000E5CF2"/>
    <w:rsid w:val="00102368"/>
    <w:rsid w:val="00104EA3"/>
    <w:rsid w:val="0011527B"/>
    <w:rsid w:val="0011655D"/>
    <w:rsid w:val="00127622"/>
    <w:rsid w:val="00170787"/>
    <w:rsid w:val="00182AE2"/>
    <w:rsid w:val="001A5CDC"/>
    <w:rsid w:val="001C060B"/>
    <w:rsid w:val="001C7366"/>
    <w:rsid w:val="001D0C96"/>
    <w:rsid w:val="001F0115"/>
    <w:rsid w:val="00214507"/>
    <w:rsid w:val="00227CAA"/>
    <w:rsid w:val="00243E34"/>
    <w:rsid w:val="00244104"/>
    <w:rsid w:val="00253C9D"/>
    <w:rsid w:val="00262485"/>
    <w:rsid w:val="00262827"/>
    <w:rsid w:val="00263318"/>
    <w:rsid w:val="00273C68"/>
    <w:rsid w:val="002751C1"/>
    <w:rsid w:val="00281076"/>
    <w:rsid w:val="00293147"/>
    <w:rsid w:val="002933E4"/>
    <w:rsid w:val="00297DC7"/>
    <w:rsid w:val="002A4778"/>
    <w:rsid w:val="002A5217"/>
    <w:rsid w:val="002B4BCD"/>
    <w:rsid w:val="002B6479"/>
    <w:rsid w:val="002C211E"/>
    <w:rsid w:val="002C7BD0"/>
    <w:rsid w:val="002E226A"/>
    <w:rsid w:val="003000B2"/>
    <w:rsid w:val="0031408A"/>
    <w:rsid w:val="00353CAD"/>
    <w:rsid w:val="0036331E"/>
    <w:rsid w:val="00381114"/>
    <w:rsid w:val="003C57BB"/>
    <w:rsid w:val="003D104B"/>
    <w:rsid w:val="003E16FD"/>
    <w:rsid w:val="003E2A5A"/>
    <w:rsid w:val="003E744A"/>
    <w:rsid w:val="00416EED"/>
    <w:rsid w:val="00447E4E"/>
    <w:rsid w:val="0045140B"/>
    <w:rsid w:val="00470120"/>
    <w:rsid w:val="00472303"/>
    <w:rsid w:val="00491C5B"/>
    <w:rsid w:val="004948F0"/>
    <w:rsid w:val="004C092B"/>
    <w:rsid w:val="004D0279"/>
    <w:rsid w:val="004D29D1"/>
    <w:rsid w:val="004D6A5D"/>
    <w:rsid w:val="004F103F"/>
    <w:rsid w:val="004F5737"/>
    <w:rsid w:val="004F7618"/>
    <w:rsid w:val="0052028C"/>
    <w:rsid w:val="0052725B"/>
    <w:rsid w:val="00545FD0"/>
    <w:rsid w:val="00561DCD"/>
    <w:rsid w:val="00571397"/>
    <w:rsid w:val="00574EC9"/>
    <w:rsid w:val="00592A99"/>
    <w:rsid w:val="00592F8C"/>
    <w:rsid w:val="00593731"/>
    <w:rsid w:val="0059467C"/>
    <w:rsid w:val="005E1D8B"/>
    <w:rsid w:val="005F1FF1"/>
    <w:rsid w:val="00602B37"/>
    <w:rsid w:val="006077F9"/>
    <w:rsid w:val="00630FFE"/>
    <w:rsid w:val="0065273D"/>
    <w:rsid w:val="00683C94"/>
    <w:rsid w:val="006B068F"/>
    <w:rsid w:val="006B0C67"/>
    <w:rsid w:val="006C5B34"/>
    <w:rsid w:val="006C67A4"/>
    <w:rsid w:val="006E6C5A"/>
    <w:rsid w:val="006E7DDB"/>
    <w:rsid w:val="006F564A"/>
    <w:rsid w:val="00701ACE"/>
    <w:rsid w:val="00734787"/>
    <w:rsid w:val="00736FB4"/>
    <w:rsid w:val="0074378C"/>
    <w:rsid w:val="00781249"/>
    <w:rsid w:val="0079592C"/>
    <w:rsid w:val="007A294A"/>
    <w:rsid w:val="007C3A00"/>
    <w:rsid w:val="007E034B"/>
    <w:rsid w:val="007E2284"/>
    <w:rsid w:val="007E35C0"/>
    <w:rsid w:val="007F141C"/>
    <w:rsid w:val="007F4CDC"/>
    <w:rsid w:val="00802852"/>
    <w:rsid w:val="008126B2"/>
    <w:rsid w:val="00820994"/>
    <w:rsid w:val="00821339"/>
    <w:rsid w:val="008456B5"/>
    <w:rsid w:val="00860151"/>
    <w:rsid w:val="008703FD"/>
    <w:rsid w:val="008717B8"/>
    <w:rsid w:val="00871F25"/>
    <w:rsid w:val="00885ECE"/>
    <w:rsid w:val="008942D3"/>
    <w:rsid w:val="008A535F"/>
    <w:rsid w:val="008B3369"/>
    <w:rsid w:val="008B5B56"/>
    <w:rsid w:val="008B7361"/>
    <w:rsid w:val="008C0B50"/>
    <w:rsid w:val="008C289C"/>
    <w:rsid w:val="008C680A"/>
    <w:rsid w:val="008D788F"/>
    <w:rsid w:val="008E0903"/>
    <w:rsid w:val="008F48E3"/>
    <w:rsid w:val="00906E8A"/>
    <w:rsid w:val="00936C87"/>
    <w:rsid w:val="009550FE"/>
    <w:rsid w:val="00985376"/>
    <w:rsid w:val="009A76A6"/>
    <w:rsid w:val="009D17F3"/>
    <w:rsid w:val="009F4ED9"/>
    <w:rsid w:val="00A10590"/>
    <w:rsid w:val="00A20183"/>
    <w:rsid w:val="00A25FFF"/>
    <w:rsid w:val="00A358C3"/>
    <w:rsid w:val="00A404A3"/>
    <w:rsid w:val="00A60B19"/>
    <w:rsid w:val="00A62AA8"/>
    <w:rsid w:val="00A916F0"/>
    <w:rsid w:val="00AC0469"/>
    <w:rsid w:val="00AC53BF"/>
    <w:rsid w:val="00AC7501"/>
    <w:rsid w:val="00AD2343"/>
    <w:rsid w:val="00AD5BD3"/>
    <w:rsid w:val="00AD666E"/>
    <w:rsid w:val="00B0274A"/>
    <w:rsid w:val="00B03241"/>
    <w:rsid w:val="00B12C37"/>
    <w:rsid w:val="00B27B8E"/>
    <w:rsid w:val="00B47A1F"/>
    <w:rsid w:val="00B61785"/>
    <w:rsid w:val="00B71C67"/>
    <w:rsid w:val="00B8472D"/>
    <w:rsid w:val="00B90DFD"/>
    <w:rsid w:val="00B9554C"/>
    <w:rsid w:val="00B95D3C"/>
    <w:rsid w:val="00BA17D4"/>
    <w:rsid w:val="00BA75D3"/>
    <w:rsid w:val="00BD6F27"/>
    <w:rsid w:val="00BF2EBF"/>
    <w:rsid w:val="00C006B7"/>
    <w:rsid w:val="00C14DD3"/>
    <w:rsid w:val="00C30192"/>
    <w:rsid w:val="00C30AE3"/>
    <w:rsid w:val="00C65386"/>
    <w:rsid w:val="00C87B39"/>
    <w:rsid w:val="00CA499F"/>
    <w:rsid w:val="00CC2F67"/>
    <w:rsid w:val="00CD15F5"/>
    <w:rsid w:val="00CE5DA7"/>
    <w:rsid w:val="00CF2F96"/>
    <w:rsid w:val="00D016F7"/>
    <w:rsid w:val="00D07345"/>
    <w:rsid w:val="00D1307D"/>
    <w:rsid w:val="00D21D07"/>
    <w:rsid w:val="00D26749"/>
    <w:rsid w:val="00D50061"/>
    <w:rsid w:val="00D633AF"/>
    <w:rsid w:val="00D642B9"/>
    <w:rsid w:val="00D70BC4"/>
    <w:rsid w:val="00D755E9"/>
    <w:rsid w:val="00DA1549"/>
    <w:rsid w:val="00DB067B"/>
    <w:rsid w:val="00DC0F22"/>
    <w:rsid w:val="00DD3F30"/>
    <w:rsid w:val="00DD54EA"/>
    <w:rsid w:val="00DE2CED"/>
    <w:rsid w:val="00E10B9E"/>
    <w:rsid w:val="00E15027"/>
    <w:rsid w:val="00E16FE8"/>
    <w:rsid w:val="00E2230A"/>
    <w:rsid w:val="00E3295A"/>
    <w:rsid w:val="00E37645"/>
    <w:rsid w:val="00E557BD"/>
    <w:rsid w:val="00E56C00"/>
    <w:rsid w:val="00E6176E"/>
    <w:rsid w:val="00E617D2"/>
    <w:rsid w:val="00E644C9"/>
    <w:rsid w:val="00E83362"/>
    <w:rsid w:val="00E925CE"/>
    <w:rsid w:val="00E955FF"/>
    <w:rsid w:val="00EA2075"/>
    <w:rsid w:val="00EA7CAE"/>
    <w:rsid w:val="00EC6E89"/>
    <w:rsid w:val="00ED1158"/>
    <w:rsid w:val="00ED4FAD"/>
    <w:rsid w:val="00EE293E"/>
    <w:rsid w:val="00EF323C"/>
    <w:rsid w:val="00F16DC5"/>
    <w:rsid w:val="00F24A4E"/>
    <w:rsid w:val="00F33D97"/>
    <w:rsid w:val="00F417FA"/>
    <w:rsid w:val="00F44044"/>
    <w:rsid w:val="00F66F54"/>
    <w:rsid w:val="00F714CB"/>
    <w:rsid w:val="00F7187E"/>
    <w:rsid w:val="00F84884"/>
    <w:rsid w:val="00F84973"/>
    <w:rsid w:val="00FA1F5F"/>
    <w:rsid w:val="00FA2AA5"/>
    <w:rsid w:val="00FA489F"/>
    <w:rsid w:val="00FA5BB0"/>
    <w:rsid w:val="00FB54F7"/>
    <w:rsid w:val="00FC7C19"/>
    <w:rsid w:val="00FE4716"/>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315"/>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rmal (Web)"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736FB4"/>
    <w:pPr>
      <w:spacing w:after="200"/>
    </w:pPr>
    <w:rPr>
      <w:rFonts w:ascii="Book Antiqua" w:hAnsi="Book Antiqua"/>
      <w:snapToGrid w:val="0"/>
      <w:sz w:val="23"/>
      <w:lang w:val="de-DE" w:eastAsia="de-DE"/>
    </w:rPr>
  </w:style>
  <w:style w:type="paragraph" w:customStyle="1" w:styleId="PRHeading1">
    <w:name w:val="PR Heading 1"/>
    <w:basedOn w:val="berschrift1"/>
    <w:next w:val="berschrift1"/>
    <w:link w:val="PRHeading1Char"/>
    <w:autoRedefine/>
    <w:qFormat/>
    <w:rsid w:val="00574EC9"/>
    <w:pPr>
      <w:spacing w:after="200"/>
      <w:jc w:val="center"/>
    </w:pPr>
    <w:rPr>
      <w:sz w:val="26"/>
      <w:szCs w:val="26"/>
      <w:lang w:val="de-DE"/>
    </w:rPr>
  </w:style>
  <w:style w:type="character" w:customStyle="1" w:styleId="PRHeading1Char">
    <w:name w:val="PR Heading 1 Char"/>
    <w:basedOn w:val="berschrift1Zeichen"/>
    <w:link w:val="PRHeading1"/>
    <w:rsid w:val="00574EC9"/>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EE293E"/>
    <w:pPr>
      <w:spacing w:after="200"/>
      <w:jc w:val="center"/>
    </w:pPr>
    <w:rPr>
      <w:rFonts w:ascii="Book Antiqua" w:eastAsia="Times New Roman" w:hAnsi="Book Antiqua"/>
      <w:i/>
      <w:sz w:val="23"/>
      <w:szCs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EE293E"/>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 w:type="paragraph" w:styleId="StandardWeb">
    <w:name w:val="Normal (Web)"/>
    <w:basedOn w:val="Standard"/>
    <w:uiPriority w:val="99"/>
    <w:unhideWhenUsed/>
    <w:rsid w:val="00A10590"/>
    <w:pPr>
      <w:spacing w:before="100" w:beforeAutospacing="1" w:after="100" w:afterAutospacing="1"/>
    </w:pPr>
    <w:rPr>
      <w:rFonts w:ascii="Times" w:eastAsia="Cambria" w:hAnsi="Times"/>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rmal (Web)"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736FB4"/>
    <w:pPr>
      <w:spacing w:after="200"/>
    </w:pPr>
    <w:rPr>
      <w:rFonts w:ascii="Book Antiqua" w:hAnsi="Book Antiqua"/>
      <w:snapToGrid w:val="0"/>
      <w:sz w:val="23"/>
      <w:lang w:val="de-DE" w:eastAsia="de-DE"/>
    </w:rPr>
  </w:style>
  <w:style w:type="paragraph" w:customStyle="1" w:styleId="PRHeading1">
    <w:name w:val="PR Heading 1"/>
    <w:basedOn w:val="berschrift1"/>
    <w:next w:val="berschrift1"/>
    <w:link w:val="PRHeading1Char"/>
    <w:autoRedefine/>
    <w:qFormat/>
    <w:rsid w:val="00574EC9"/>
    <w:pPr>
      <w:spacing w:after="200"/>
      <w:jc w:val="center"/>
    </w:pPr>
    <w:rPr>
      <w:sz w:val="26"/>
      <w:szCs w:val="26"/>
      <w:lang w:val="de-DE"/>
    </w:rPr>
  </w:style>
  <w:style w:type="character" w:customStyle="1" w:styleId="PRHeading1Char">
    <w:name w:val="PR Heading 1 Char"/>
    <w:basedOn w:val="berschrift1Zeichen"/>
    <w:link w:val="PRHeading1"/>
    <w:rsid w:val="00574EC9"/>
    <w:rPr>
      <w:rFonts w:ascii="Book Antiqua" w:eastAsia="Times New Roman" w:hAnsi="Book Antiqua" w:cs="Times New Roman"/>
      <w:b/>
      <w:sz w:val="26"/>
      <w:szCs w:val="26"/>
      <w:lang w:val="en-US"/>
    </w:rPr>
  </w:style>
  <w:style w:type="paragraph" w:customStyle="1" w:styleId="PRHeading2">
    <w:name w:val="PR Heading 2"/>
    <w:next w:val="berschrift2"/>
    <w:link w:val="PRHeading2Char"/>
    <w:autoRedefine/>
    <w:qFormat/>
    <w:rsid w:val="00EE293E"/>
    <w:pPr>
      <w:spacing w:after="200"/>
      <w:jc w:val="center"/>
    </w:pPr>
    <w:rPr>
      <w:rFonts w:ascii="Book Antiqua" w:eastAsia="Times New Roman" w:hAnsi="Book Antiqua"/>
      <w:i/>
      <w:sz w:val="23"/>
      <w:szCs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EE293E"/>
    <w:rPr>
      <w:rFonts w:ascii="Book Antiqua" w:eastAsia="Times New Roman" w:hAnsi="Book Antiqua"/>
      <w:i/>
      <w:sz w:val="23"/>
      <w:szCs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 w:type="paragraph" w:styleId="StandardWeb">
    <w:name w:val="Normal (Web)"/>
    <w:basedOn w:val="Standard"/>
    <w:uiPriority w:val="99"/>
    <w:unhideWhenUsed/>
    <w:rsid w:val="00A10590"/>
    <w:pPr>
      <w:spacing w:before="100" w:beforeAutospacing="1" w:after="100" w:afterAutospacing="1"/>
    </w:pPr>
    <w:rPr>
      <w:rFonts w:ascii="Times" w:eastAsia="Cambria" w:hAnsi="Time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0366">
      <w:bodyDiv w:val="1"/>
      <w:marLeft w:val="0"/>
      <w:marRight w:val="0"/>
      <w:marTop w:val="0"/>
      <w:marBottom w:val="0"/>
      <w:divBdr>
        <w:top w:val="none" w:sz="0" w:space="0" w:color="auto"/>
        <w:left w:val="none" w:sz="0" w:space="0" w:color="auto"/>
        <w:bottom w:val="none" w:sz="0" w:space="0" w:color="auto"/>
        <w:right w:val="none" w:sz="0" w:space="0" w:color="auto"/>
      </w:divBdr>
    </w:div>
    <w:div w:id="364405408">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914895375">
      <w:bodyDiv w:val="1"/>
      <w:marLeft w:val="0"/>
      <w:marRight w:val="0"/>
      <w:marTop w:val="0"/>
      <w:marBottom w:val="0"/>
      <w:divBdr>
        <w:top w:val="none" w:sz="0" w:space="0" w:color="auto"/>
        <w:left w:val="none" w:sz="0" w:space="0" w:color="auto"/>
        <w:bottom w:val="none" w:sz="0" w:space="0" w:color="auto"/>
        <w:right w:val="none" w:sz="0" w:space="0" w:color="auto"/>
      </w:divBdr>
    </w:div>
    <w:div w:id="1255552299">
      <w:bodyDiv w:val="1"/>
      <w:marLeft w:val="0"/>
      <w:marRight w:val="0"/>
      <w:marTop w:val="0"/>
      <w:marBottom w:val="0"/>
      <w:divBdr>
        <w:top w:val="none" w:sz="0" w:space="0" w:color="auto"/>
        <w:left w:val="none" w:sz="0" w:space="0" w:color="auto"/>
        <w:bottom w:val="none" w:sz="0" w:space="0" w:color="auto"/>
        <w:right w:val="none" w:sz="0" w:space="0" w:color="auto"/>
      </w:divBdr>
    </w:div>
    <w:div w:id="1274752737">
      <w:bodyDiv w:val="1"/>
      <w:marLeft w:val="0"/>
      <w:marRight w:val="0"/>
      <w:marTop w:val="0"/>
      <w:marBottom w:val="0"/>
      <w:divBdr>
        <w:top w:val="none" w:sz="0" w:space="0" w:color="auto"/>
        <w:left w:val="none" w:sz="0" w:space="0" w:color="auto"/>
        <w:bottom w:val="none" w:sz="0" w:space="0" w:color="auto"/>
        <w:right w:val="none" w:sz="0" w:space="0" w:color="auto"/>
      </w:divBdr>
    </w:div>
    <w:div w:id="1352953423">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458067336">
      <w:bodyDiv w:val="1"/>
      <w:marLeft w:val="0"/>
      <w:marRight w:val="0"/>
      <w:marTop w:val="0"/>
      <w:marBottom w:val="0"/>
      <w:divBdr>
        <w:top w:val="none" w:sz="0" w:space="0" w:color="auto"/>
        <w:left w:val="none" w:sz="0" w:space="0" w:color="auto"/>
        <w:bottom w:val="none" w:sz="0" w:space="0" w:color="auto"/>
        <w:right w:val="none" w:sz="0" w:space="0" w:color="auto"/>
      </w:divBdr>
    </w:div>
    <w:div w:id="1673750972">
      <w:bodyDiv w:val="1"/>
      <w:marLeft w:val="0"/>
      <w:marRight w:val="0"/>
      <w:marTop w:val="0"/>
      <w:marBottom w:val="0"/>
      <w:divBdr>
        <w:top w:val="none" w:sz="0" w:space="0" w:color="auto"/>
        <w:left w:val="none" w:sz="0" w:space="0" w:color="auto"/>
        <w:bottom w:val="none" w:sz="0" w:space="0" w:color="auto"/>
        <w:right w:val="none" w:sz="0" w:space="0" w:color="auto"/>
      </w:divBdr>
    </w:div>
    <w:div w:id="1844977304">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de/form/register.html" TargetMode="External"/><Relationship Id="rId13" Type="http://schemas.openxmlformats.org/officeDocument/2006/relationships/hyperlink" Target="http://dtm-print.eu" TargetMode="External"/><Relationship Id="rId14" Type="http://schemas.openxmlformats.org/officeDocument/2006/relationships/hyperlink" Target="https://www.facebook.com/dtm.print.1986/" TargetMode="External"/><Relationship Id="rId15" Type="http://schemas.openxmlformats.org/officeDocument/2006/relationships/hyperlink" Target="https://twitter.com/DTM_Print_"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e@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ales@dtm-print.eu" TargetMode="External"/><Relationship Id="rId2" Type="http://schemas.openxmlformats.org/officeDocument/2006/relationships/hyperlink" Target="http://dtm-print.eu" TargetMode="External"/><Relationship Id="rId3" Type="http://schemas.openxmlformats.org/officeDocument/2006/relationships/hyperlink" Target="mailto:presse@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BEA4B59-6296-784C-8B92-4D34E06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753</Words>
  <Characters>4750</Characters>
  <Application>Microsoft Macintosh Word</Application>
  <DocSecurity>0</DocSecurity>
  <Lines>39</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5493</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25</cp:revision>
  <cp:lastPrinted>2020-06-02T09:47:00Z</cp:lastPrinted>
  <dcterms:created xsi:type="dcterms:W3CDTF">2020-06-02T08:13:00Z</dcterms:created>
  <dcterms:modified xsi:type="dcterms:W3CDTF">2020-08-06T10:00:00Z</dcterms:modified>
  <cp:category/>
</cp:coreProperties>
</file>